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2BC" w:rsidRPr="008640D7" w:rsidRDefault="002B52BC" w:rsidP="00297799">
      <w:pPr>
        <w:jc w:val="both"/>
        <w:rPr>
          <w:rFonts w:ascii="Tahoma" w:hAnsi="Tahoma" w:cs="Tahoma"/>
          <w:sz w:val="24"/>
          <w:szCs w:val="24"/>
        </w:rPr>
      </w:pPr>
      <w:proofErr w:type="gramStart"/>
      <w:r w:rsidRPr="008640D7">
        <w:rPr>
          <w:rFonts w:ascii="Tahoma" w:hAnsi="Tahoma" w:cs="Tahoma"/>
          <w:sz w:val="24"/>
          <w:szCs w:val="24"/>
        </w:rPr>
        <w:t>6.1 Administração</w:t>
      </w:r>
      <w:proofErr w:type="gramEnd"/>
      <w:r w:rsidRPr="008640D7">
        <w:rPr>
          <w:rFonts w:ascii="Tahoma" w:hAnsi="Tahoma" w:cs="Tahoma"/>
          <w:sz w:val="24"/>
          <w:szCs w:val="24"/>
        </w:rPr>
        <w:t xml:space="preserve"> direta, indireta e fundacional</w:t>
      </w:r>
      <w:r w:rsidR="00BF3470" w:rsidRPr="008640D7">
        <w:rPr>
          <w:rStyle w:val="Refdenotaderodap"/>
          <w:rFonts w:ascii="Tahoma" w:hAnsi="Tahoma" w:cs="Tahoma"/>
          <w:sz w:val="24"/>
          <w:szCs w:val="24"/>
        </w:rPr>
        <w:footnoteReference w:id="1"/>
      </w:r>
      <w:r w:rsidRPr="008640D7">
        <w:rPr>
          <w:rFonts w:ascii="Tahoma" w:hAnsi="Tahoma" w:cs="Tahoma"/>
          <w:sz w:val="24"/>
          <w:szCs w:val="24"/>
        </w:rPr>
        <w:t xml:space="preserve">. </w:t>
      </w:r>
    </w:p>
    <w:p w:rsidR="00BC0F3D" w:rsidRPr="008640D7" w:rsidRDefault="00BC0F3D" w:rsidP="00297799">
      <w:pPr>
        <w:jc w:val="both"/>
        <w:rPr>
          <w:rFonts w:ascii="Tahoma" w:hAnsi="Tahoma" w:cs="Tahoma"/>
          <w:sz w:val="24"/>
          <w:szCs w:val="24"/>
        </w:rPr>
      </w:pPr>
      <w:r w:rsidRPr="008640D7">
        <w:rPr>
          <w:rFonts w:ascii="Tahoma" w:hAnsi="Tahoma" w:cs="Tahoma"/>
          <w:sz w:val="24"/>
          <w:szCs w:val="24"/>
        </w:rPr>
        <w:t>6.1.1 Conceitos iniciais</w:t>
      </w:r>
    </w:p>
    <w:p w:rsidR="002B52BC" w:rsidRPr="008640D7" w:rsidRDefault="009A4DE0" w:rsidP="00297799">
      <w:pPr>
        <w:jc w:val="both"/>
        <w:rPr>
          <w:rFonts w:ascii="Tahoma" w:hAnsi="Tahoma" w:cs="Tahoma"/>
          <w:sz w:val="24"/>
          <w:szCs w:val="24"/>
        </w:rPr>
      </w:pPr>
      <w:r w:rsidRPr="008640D7">
        <w:rPr>
          <w:rFonts w:ascii="Tahoma" w:hAnsi="Tahoma" w:cs="Tahoma"/>
          <w:sz w:val="24"/>
          <w:szCs w:val="24"/>
        </w:rPr>
        <w:t>Administração Pública: conjunto de pessoas jurídicas, órgãos e agentes públicos que exercem a função administrativa. Portanto, corresponde ao “quem” exerce tal função. (Sentido subjetivo, formal ou orgânico</w:t>
      </w:r>
      <w:proofErr w:type="gramStart"/>
      <w:r w:rsidRPr="008640D7">
        <w:rPr>
          <w:rFonts w:ascii="Tahoma" w:hAnsi="Tahoma" w:cs="Tahoma"/>
          <w:sz w:val="24"/>
          <w:szCs w:val="24"/>
        </w:rPr>
        <w:t>)</w:t>
      </w:r>
      <w:proofErr w:type="gramEnd"/>
    </w:p>
    <w:p w:rsidR="009A4DE0" w:rsidRPr="008640D7" w:rsidRDefault="009A4DE0" w:rsidP="00297799">
      <w:pPr>
        <w:jc w:val="both"/>
        <w:rPr>
          <w:rFonts w:ascii="Tahoma" w:hAnsi="Tahoma" w:cs="Tahoma"/>
          <w:sz w:val="24"/>
          <w:szCs w:val="24"/>
        </w:rPr>
      </w:pPr>
      <w:r w:rsidRPr="008640D7">
        <w:rPr>
          <w:rFonts w:ascii="Tahoma" w:hAnsi="Tahoma" w:cs="Tahoma"/>
          <w:sz w:val="24"/>
          <w:szCs w:val="24"/>
        </w:rPr>
        <w:t>Função administrativa: é instrumento de realização direta e imediata dos direitos fundamentais, por meio do qual a Administração Pública executa as leis para prestar serviços à população ou gerencia a máquina administrativa.</w:t>
      </w:r>
    </w:p>
    <w:p w:rsidR="009A4DE0" w:rsidRPr="008640D7" w:rsidRDefault="009A4DE0" w:rsidP="00297799">
      <w:pPr>
        <w:jc w:val="both"/>
        <w:rPr>
          <w:rFonts w:ascii="Tahoma" w:hAnsi="Tahoma" w:cs="Tahoma"/>
          <w:sz w:val="24"/>
          <w:szCs w:val="24"/>
        </w:rPr>
      </w:pPr>
      <w:r w:rsidRPr="008640D7">
        <w:rPr>
          <w:rFonts w:ascii="Tahoma" w:hAnsi="Tahoma" w:cs="Tahoma"/>
          <w:sz w:val="24"/>
          <w:szCs w:val="24"/>
        </w:rPr>
        <w:t>A função Administrativa é tipicamente exercida pelos órgãos do Poder Executivo, mas também pode ser</w:t>
      </w:r>
      <w:r w:rsidR="00BC0F3D" w:rsidRPr="008640D7">
        <w:rPr>
          <w:rFonts w:ascii="Tahoma" w:hAnsi="Tahoma" w:cs="Tahoma"/>
          <w:sz w:val="24"/>
          <w:szCs w:val="24"/>
        </w:rPr>
        <w:t xml:space="preserve"> exercida pelos outros poderes.</w:t>
      </w:r>
    </w:p>
    <w:p w:rsidR="009A4DE0" w:rsidRPr="008640D7" w:rsidRDefault="009A4DE0" w:rsidP="00297799">
      <w:pPr>
        <w:jc w:val="both"/>
        <w:rPr>
          <w:rFonts w:ascii="Tahoma" w:hAnsi="Tahoma" w:cs="Tahoma"/>
          <w:sz w:val="24"/>
          <w:szCs w:val="24"/>
        </w:rPr>
      </w:pPr>
      <w:r w:rsidRPr="008640D7">
        <w:rPr>
          <w:rFonts w:ascii="Tahoma" w:hAnsi="Tahoma" w:cs="Tahoma"/>
          <w:b/>
          <w:sz w:val="24"/>
          <w:szCs w:val="24"/>
        </w:rPr>
        <w:t xml:space="preserve">Administração Direta: </w:t>
      </w:r>
      <w:r w:rsidRPr="008640D7">
        <w:rPr>
          <w:rFonts w:ascii="Tahoma" w:hAnsi="Tahoma" w:cs="Tahoma"/>
          <w:sz w:val="24"/>
          <w:szCs w:val="24"/>
        </w:rPr>
        <w:t>Órgãos subordinados diretamente às pessoas jurídicas políticas (União, estados, municípios e Distrito Federal).</w:t>
      </w:r>
    </w:p>
    <w:p w:rsidR="009A4DE0" w:rsidRPr="008640D7" w:rsidRDefault="009A4DE0" w:rsidP="00297799">
      <w:pPr>
        <w:jc w:val="both"/>
        <w:rPr>
          <w:rFonts w:ascii="Tahoma" w:hAnsi="Tahoma" w:cs="Tahoma"/>
          <w:sz w:val="24"/>
          <w:szCs w:val="24"/>
        </w:rPr>
      </w:pPr>
      <w:r w:rsidRPr="008640D7">
        <w:rPr>
          <w:rFonts w:ascii="Tahoma" w:hAnsi="Tahoma" w:cs="Tahoma"/>
          <w:b/>
          <w:sz w:val="24"/>
          <w:szCs w:val="24"/>
        </w:rPr>
        <w:t>Administração Indireta</w:t>
      </w:r>
      <w:r w:rsidR="00BC0F3D" w:rsidRPr="008640D7">
        <w:rPr>
          <w:rFonts w:ascii="Tahoma" w:hAnsi="Tahoma" w:cs="Tahoma"/>
          <w:b/>
          <w:sz w:val="24"/>
          <w:szCs w:val="24"/>
        </w:rPr>
        <w:t>, descentralização Administrativa, entes descentralizados ou entidades administrativas:</w:t>
      </w:r>
      <w:r w:rsidR="00BC0F3D" w:rsidRPr="008640D7">
        <w:rPr>
          <w:rFonts w:ascii="Tahoma" w:hAnsi="Tahoma" w:cs="Tahoma"/>
          <w:sz w:val="24"/>
          <w:szCs w:val="24"/>
        </w:rPr>
        <w:t xml:space="preserve"> autarquias, fundações públicas, empresas públicas e sociedades de economia mista.</w:t>
      </w:r>
    </w:p>
    <w:p w:rsidR="00BC0F3D" w:rsidRPr="008640D7" w:rsidRDefault="00BC0F3D" w:rsidP="00297799">
      <w:pPr>
        <w:jc w:val="both"/>
        <w:rPr>
          <w:rFonts w:ascii="Tahoma" w:hAnsi="Tahoma" w:cs="Tahoma"/>
          <w:sz w:val="24"/>
          <w:szCs w:val="24"/>
        </w:rPr>
      </w:pPr>
      <w:r w:rsidRPr="008640D7">
        <w:rPr>
          <w:rFonts w:ascii="Tahoma" w:hAnsi="Tahoma" w:cs="Tahoma"/>
          <w:sz w:val="24"/>
          <w:szCs w:val="24"/>
        </w:rPr>
        <w:t>Portanto, podemos dizer que a expressão “Administração Pública”, em sentido formal, subjetivo ou orgânico, compreende os agentes públicos, os órgãos da Administração direta e as entidades integrantes da Administração indireta.</w:t>
      </w:r>
    </w:p>
    <w:p w:rsidR="00BC0F3D" w:rsidRPr="008640D7" w:rsidRDefault="00BC0F3D" w:rsidP="00297799">
      <w:pPr>
        <w:jc w:val="both"/>
        <w:rPr>
          <w:rFonts w:ascii="Tahoma" w:hAnsi="Tahoma" w:cs="Tahoma"/>
          <w:b/>
          <w:sz w:val="24"/>
          <w:szCs w:val="24"/>
        </w:rPr>
      </w:pPr>
      <w:r w:rsidRPr="008640D7">
        <w:rPr>
          <w:rFonts w:ascii="Tahoma" w:hAnsi="Tahoma" w:cs="Tahoma"/>
          <w:sz w:val="24"/>
          <w:szCs w:val="24"/>
        </w:rPr>
        <w:t xml:space="preserve">Questão das entidades privadas, prestadoras de serviços públicos: Prestação de serviço mediante delegação, </w:t>
      </w:r>
      <w:r w:rsidRPr="008640D7">
        <w:rPr>
          <w:rFonts w:ascii="Tahoma" w:hAnsi="Tahoma" w:cs="Tahoma"/>
          <w:b/>
          <w:sz w:val="24"/>
          <w:szCs w:val="24"/>
        </w:rPr>
        <w:t>não integram a Administração Pública no sentido formal.</w:t>
      </w:r>
    </w:p>
    <w:p w:rsidR="00BC0F3D" w:rsidRPr="008640D7" w:rsidRDefault="00BC0F3D" w:rsidP="00297799">
      <w:pPr>
        <w:jc w:val="both"/>
        <w:rPr>
          <w:rFonts w:ascii="Tahoma" w:hAnsi="Tahoma" w:cs="Tahoma"/>
          <w:sz w:val="24"/>
          <w:szCs w:val="24"/>
        </w:rPr>
      </w:pPr>
      <w:r w:rsidRPr="008640D7">
        <w:rPr>
          <w:rFonts w:ascii="Tahoma" w:hAnsi="Tahoma" w:cs="Tahoma"/>
          <w:sz w:val="24"/>
          <w:szCs w:val="24"/>
        </w:rPr>
        <w:t>6.2.2 Administração Direta</w:t>
      </w:r>
    </w:p>
    <w:p w:rsidR="00BC0F3D" w:rsidRPr="008640D7" w:rsidRDefault="00BC0F3D" w:rsidP="00297799">
      <w:pPr>
        <w:jc w:val="both"/>
        <w:rPr>
          <w:rFonts w:ascii="Tahoma" w:hAnsi="Tahoma" w:cs="Tahoma"/>
          <w:sz w:val="24"/>
          <w:szCs w:val="24"/>
        </w:rPr>
      </w:pPr>
      <w:r w:rsidRPr="008640D7">
        <w:rPr>
          <w:rFonts w:ascii="Tahoma" w:hAnsi="Tahoma" w:cs="Tahoma"/>
          <w:sz w:val="24"/>
          <w:szCs w:val="24"/>
        </w:rPr>
        <w:t xml:space="preserve">Conforme Dito, órgãos subordinados diretamente à União, estados, municípios e distrito federa, </w:t>
      </w:r>
      <w:proofErr w:type="spellStart"/>
      <w:r w:rsidRPr="008640D7">
        <w:rPr>
          <w:rFonts w:ascii="Tahoma" w:hAnsi="Tahoma" w:cs="Tahoma"/>
          <w:sz w:val="24"/>
          <w:szCs w:val="24"/>
        </w:rPr>
        <w:t>ex</w:t>
      </w:r>
      <w:proofErr w:type="spellEnd"/>
      <w:r w:rsidRPr="008640D7">
        <w:rPr>
          <w:rFonts w:ascii="Tahoma" w:hAnsi="Tahoma" w:cs="Tahoma"/>
          <w:sz w:val="24"/>
          <w:szCs w:val="24"/>
        </w:rPr>
        <w:t>: Todos os Tribunais, todos os Ministérios, Todas as Secretarias de Estado, Polícias, Receita Federal etc.</w:t>
      </w:r>
    </w:p>
    <w:p w:rsidR="00BC0F3D" w:rsidRPr="008640D7" w:rsidRDefault="00BC0F3D" w:rsidP="00297799">
      <w:pPr>
        <w:jc w:val="both"/>
        <w:rPr>
          <w:rFonts w:ascii="Tahoma" w:hAnsi="Tahoma" w:cs="Tahoma"/>
          <w:sz w:val="24"/>
          <w:szCs w:val="24"/>
        </w:rPr>
      </w:pPr>
      <w:r w:rsidRPr="008640D7">
        <w:rPr>
          <w:rFonts w:ascii="Tahoma" w:hAnsi="Tahoma" w:cs="Tahoma"/>
          <w:sz w:val="24"/>
          <w:szCs w:val="24"/>
        </w:rPr>
        <w:t>6.2.3 Administração Indireta</w:t>
      </w:r>
    </w:p>
    <w:p w:rsidR="000750B1" w:rsidRPr="008640D7" w:rsidRDefault="00BC0F3D" w:rsidP="00297799">
      <w:pPr>
        <w:jc w:val="both"/>
        <w:rPr>
          <w:rFonts w:ascii="Tahoma" w:hAnsi="Tahoma" w:cs="Tahoma"/>
          <w:noProof/>
          <w:sz w:val="24"/>
          <w:szCs w:val="24"/>
          <w:lang w:eastAsia="pt-BR"/>
        </w:rPr>
      </w:pPr>
      <w:r w:rsidRPr="008640D7">
        <w:rPr>
          <w:rFonts w:ascii="Tahoma" w:hAnsi="Tahoma" w:cs="Tahoma"/>
          <w:sz w:val="24"/>
          <w:szCs w:val="24"/>
        </w:rPr>
        <w:t xml:space="preserve">Estabelecida no artigo 37 da Constituição Federal: XIX – somente </w:t>
      </w:r>
      <w:r w:rsidRPr="008640D7">
        <w:rPr>
          <w:rFonts w:ascii="Tahoma" w:hAnsi="Tahoma" w:cs="Tahoma"/>
          <w:b/>
          <w:sz w:val="24"/>
          <w:szCs w:val="24"/>
        </w:rPr>
        <w:t>por lei específica</w:t>
      </w:r>
      <w:r w:rsidRPr="008640D7">
        <w:rPr>
          <w:rFonts w:ascii="Tahoma" w:hAnsi="Tahoma" w:cs="Tahoma"/>
          <w:sz w:val="24"/>
          <w:szCs w:val="24"/>
        </w:rPr>
        <w:t xml:space="preserve"> poderá ser criada </w:t>
      </w:r>
      <w:r w:rsidRPr="008640D7">
        <w:rPr>
          <w:rFonts w:ascii="Tahoma" w:hAnsi="Tahoma" w:cs="Tahoma"/>
          <w:b/>
          <w:sz w:val="24"/>
          <w:szCs w:val="24"/>
        </w:rPr>
        <w:t>autarquia</w:t>
      </w:r>
      <w:r w:rsidRPr="008640D7">
        <w:rPr>
          <w:rFonts w:ascii="Tahoma" w:hAnsi="Tahoma" w:cs="Tahoma"/>
          <w:sz w:val="24"/>
          <w:szCs w:val="24"/>
        </w:rPr>
        <w:t xml:space="preserve"> e autorizada </w:t>
      </w:r>
      <w:proofErr w:type="gramStart"/>
      <w:r w:rsidRPr="008640D7">
        <w:rPr>
          <w:rFonts w:ascii="Tahoma" w:hAnsi="Tahoma" w:cs="Tahoma"/>
          <w:sz w:val="24"/>
          <w:szCs w:val="24"/>
        </w:rPr>
        <w:t>a</w:t>
      </w:r>
      <w:proofErr w:type="gramEnd"/>
      <w:r w:rsidRPr="008640D7">
        <w:rPr>
          <w:rFonts w:ascii="Tahoma" w:hAnsi="Tahoma" w:cs="Tahoma"/>
          <w:sz w:val="24"/>
          <w:szCs w:val="24"/>
        </w:rPr>
        <w:t xml:space="preserve"> instituição de </w:t>
      </w:r>
      <w:r w:rsidRPr="008640D7">
        <w:rPr>
          <w:rFonts w:ascii="Tahoma" w:hAnsi="Tahoma" w:cs="Tahoma"/>
          <w:b/>
          <w:sz w:val="24"/>
          <w:szCs w:val="24"/>
        </w:rPr>
        <w:t>empresa pública</w:t>
      </w:r>
      <w:r w:rsidRPr="008640D7">
        <w:rPr>
          <w:rFonts w:ascii="Tahoma" w:hAnsi="Tahoma" w:cs="Tahoma"/>
          <w:sz w:val="24"/>
          <w:szCs w:val="24"/>
        </w:rPr>
        <w:t xml:space="preserve">, de </w:t>
      </w:r>
      <w:r w:rsidRPr="008640D7">
        <w:rPr>
          <w:rFonts w:ascii="Tahoma" w:hAnsi="Tahoma" w:cs="Tahoma"/>
          <w:b/>
          <w:sz w:val="24"/>
          <w:szCs w:val="24"/>
        </w:rPr>
        <w:t xml:space="preserve">sociedade de economia mista </w:t>
      </w:r>
      <w:r w:rsidRPr="008640D7">
        <w:rPr>
          <w:rFonts w:ascii="Tahoma" w:hAnsi="Tahoma" w:cs="Tahoma"/>
          <w:sz w:val="24"/>
          <w:szCs w:val="24"/>
        </w:rPr>
        <w:t xml:space="preserve">e de </w:t>
      </w:r>
      <w:r w:rsidRPr="008640D7">
        <w:rPr>
          <w:rFonts w:ascii="Tahoma" w:hAnsi="Tahoma" w:cs="Tahoma"/>
          <w:b/>
          <w:sz w:val="24"/>
          <w:szCs w:val="24"/>
        </w:rPr>
        <w:t>fundação</w:t>
      </w:r>
      <w:r w:rsidRPr="008640D7">
        <w:rPr>
          <w:rFonts w:ascii="Tahoma" w:hAnsi="Tahoma" w:cs="Tahoma"/>
          <w:sz w:val="24"/>
          <w:szCs w:val="24"/>
        </w:rPr>
        <w:t xml:space="preserve">, cabendo </w:t>
      </w:r>
      <w:r w:rsidRPr="008640D7">
        <w:rPr>
          <w:rFonts w:ascii="Tahoma" w:hAnsi="Tahoma" w:cs="Tahoma"/>
          <w:b/>
          <w:sz w:val="24"/>
          <w:szCs w:val="24"/>
        </w:rPr>
        <w:t>à lei complementar</w:t>
      </w:r>
      <w:r w:rsidRPr="008640D7">
        <w:rPr>
          <w:rFonts w:ascii="Tahoma" w:hAnsi="Tahoma" w:cs="Tahoma"/>
          <w:sz w:val="24"/>
          <w:szCs w:val="24"/>
        </w:rPr>
        <w:t>, neste último caso, definir as áreas de sua</w:t>
      </w:r>
      <w:r w:rsidR="000750B1" w:rsidRPr="008640D7">
        <w:rPr>
          <w:rFonts w:ascii="Tahoma" w:hAnsi="Tahoma" w:cs="Tahoma"/>
          <w:sz w:val="24"/>
          <w:szCs w:val="24"/>
        </w:rPr>
        <w:t xml:space="preserve"> </w:t>
      </w:r>
      <w:r w:rsidRPr="008640D7">
        <w:rPr>
          <w:rFonts w:ascii="Tahoma" w:hAnsi="Tahoma" w:cs="Tahoma"/>
          <w:sz w:val="24"/>
          <w:szCs w:val="24"/>
        </w:rPr>
        <w:t>atuação;</w:t>
      </w:r>
      <w:r w:rsidR="000750B1" w:rsidRPr="008640D7">
        <w:rPr>
          <w:rFonts w:ascii="Tahoma" w:hAnsi="Tahoma" w:cs="Tahoma"/>
          <w:noProof/>
          <w:sz w:val="24"/>
          <w:szCs w:val="24"/>
          <w:lang w:eastAsia="pt-BR"/>
        </w:rPr>
        <w:t xml:space="preserve"> </w:t>
      </w:r>
    </w:p>
    <w:p w:rsidR="00BC0F3D" w:rsidRPr="008640D7" w:rsidRDefault="000750B1" w:rsidP="00297799">
      <w:pPr>
        <w:ind w:left="-851"/>
        <w:jc w:val="both"/>
        <w:rPr>
          <w:rFonts w:ascii="Tahoma" w:hAnsi="Tahoma" w:cs="Tahoma"/>
          <w:sz w:val="24"/>
          <w:szCs w:val="24"/>
        </w:rPr>
      </w:pPr>
      <w:r w:rsidRPr="008640D7">
        <w:rPr>
          <w:rFonts w:ascii="Tahoma" w:hAnsi="Tahoma" w:cs="Tahoma"/>
          <w:noProof/>
          <w:sz w:val="24"/>
          <w:szCs w:val="24"/>
          <w:lang w:eastAsia="pt-BR"/>
        </w:rPr>
        <w:lastRenderedPageBreak/>
        <w:drawing>
          <wp:inline distT="0" distB="0" distL="0" distR="0" wp14:anchorId="446AEC1F" wp14:editId="54F14358">
            <wp:extent cx="6866136" cy="2329149"/>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66136" cy="2329149"/>
                    </a:xfrm>
                    <a:prstGeom prst="rect">
                      <a:avLst/>
                    </a:prstGeom>
                    <a:noFill/>
                    <a:ln>
                      <a:noFill/>
                    </a:ln>
                  </pic:spPr>
                </pic:pic>
              </a:graphicData>
            </a:graphic>
          </wp:inline>
        </w:drawing>
      </w:r>
    </w:p>
    <w:p w:rsidR="00BC0F3D" w:rsidRPr="008640D7" w:rsidRDefault="00BC0F3D" w:rsidP="00297799">
      <w:pPr>
        <w:jc w:val="both"/>
        <w:rPr>
          <w:rFonts w:ascii="Tahoma" w:hAnsi="Tahoma" w:cs="Tahoma"/>
          <w:sz w:val="24"/>
          <w:szCs w:val="24"/>
        </w:rPr>
      </w:pPr>
    </w:p>
    <w:p w:rsidR="000750B1" w:rsidRPr="008640D7" w:rsidRDefault="000750B1" w:rsidP="00297799">
      <w:pPr>
        <w:numPr>
          <w:ilvl w:val="0"/>
          <w:numId w:val="1"/>
        </w:numPr>
        <w:shd w:val="clear" w:color="auto" w:fill="FFFFFF"/>
        <w:spacing w:before="100" w:beforeAutospacing="1" w:after="100" w:afterAutospacing="1" w:line="240" w:lineRule="auto"/>
        <w:jc w:val="both"/>
        <w:rPr>
          <w:rFonts w:ascii="Tahoma" w:eastAsia="Times New Roman" w:hAnsi="Tahoma" w:cs="Tahoma"/>
          <w:sz w:val="24"/>
          <w:szCs w:val="24"/>
          <w:lang w:eastAsia="pt-BR"/>
        </w:rPr>
      </w:pPr>
      <w:r w:rsidRPr="008640D7">
        <w:rPr>
          <w:rFonts w:ascii="Tahoma" w:eastAsia="Times New Roman" w:hAnsi="Tahoma" w:cs="Tahoma"/>
          <w:b/>
          <w:bCs/>
          <w:sz w:val="24"/>
          <w:szCs w:val="24"/>
          <w:lang w:eastAsia="pt-BR"/>
        </w:rPr>
        <w:t>Autarquia:</w:t>
      </w:r>
      <w:r w:rsidRPr="008640D7">
        <w:rPr>
          <w:rFonts w:ascii="Tahoma" w:eastAsia="Times New Roman" w:hAnsi="Tahoma" w:cs="Tahoma"/>
          <w:sz w:val="24"/>
          <w:szCs w:val="24"/>
          <w:lang w:eastAsia="pt-BR"/>
        </w:rPr>
        <w:t> pessoa jurídica de </w:t>
      </w:r>
      <w:r w:rsidRPr="008640D7">
        <w:rPr>
          <w:rFonts w:ascii="Tahoma" w:eastAsia="Times New Roman" w:hAnsi="Tahoma" w:cs="Tahoma"/>
          <w:b/>
          <w:bCs/>
          <w:sz w:val="24"/>
          <w:szCs w:val="24"/>
          <w:lang w:eastAsia="pt-BR"/>
        </w:rPr>
        <w:t>direito público</w:t>
      </w:r>
      <w:r w:rsidRPr="008640D7">
        <w:rPr>
          <w:rFonts w:ascii="Tahoma" w:eastAsia="Times New Roman" w:hAnsi="Tahoma" w:cs="Tahoma"/>
          <w:sz w:val="24"/>
          <w:szCs w:val="24"/>
          <w:lang w:eastAsia="pt-BR"/>
        </w:rPr>
        <w:t>, criada por lei, com capacidade de autoadministração, para o desempenho de serviço público descentralizado, mediante controle administrativo exercido nos limites da lei (</w:t>
      </w:r>
      <w:proofErr w:type="gramStart"/>
      <w:r w:rsidRPr="008640D7">
        <w:rPr>
          <w:rFonts w:ascii="Tahoma" w:eastAsia="Times New Roman" w:hAnsi="Tahoma" w:cs="Tahoma"/>
          <w:sz w:val="24"/>
          <w:szCs w:val="24"/>
          <w:lang w:eastAsia="pt-BR"/>
        </w:rPr>
        <w:t>Prof.</w:t>
      </w:r>
      <w:proofErr w:type="gramEnd"/>
      <w:r w:rsidRPr="008640D7">
        <w:rPr>
          <w:rFonts w:ascii="Tahoma" w:eastAsia="Times New Roman" w:hAnsi="Tahoma" w:cs="Tahoma"/>
          <w:sz w:val="24"/>
          <w:szCs w:val="24"/>
          <w:lang w:eastAsia="pt-BR"/>
        </w:rPr>
        <w:t xml:space="preserve"> Maria Sylvia Zanella Di Pietro),</w:t>
      </w:r>
      <w:r w:rsidRPr="008640D7">
        <w:rPr>
          <w:rFonts w:ascii="Tahoma" w:hAnsi="Tahoma" w:cs="Tahoma"/>
          <w:sz w:val="24"/>
          <w:szCs w:val="24"/>
        </w:rPr>
        <w:t xml:space="preserve"> </w:t>
      </w:r>
      <w:r w:rsidRPr="008640D7">
        <w:rPr>
          <w:rFonts w:ascii="Tahoma" w:eastAsia="Times New Roman" w:hAnsi="Tahoma" w:cs="Tahoma"/>
          <w:sz w:val="24"/>
          <w:szCs w:val="24"/>
          <w:lang w:eastAsia="pt-BR"/>
        </w:rPr>
        <w:t>anota-se que é comum chamar as autarquias de serviço público personificado, justamente porque são criadas por meio da descentralização de um serviço público específico, ao qual é atribuída a personalidade jurídica própria. Por exemplo: o INSS é uma autarquia criada para realizar atividades relacionadas ao serviço de previdência social.</w:t>
      </w:r>
    </w:p>
    <w:p w:rsidR="000750B1" w:rsidRPr="008640D7" w:rsidRDefault="000750B1" w:rsidP="00297799">
      <w:pPr>
        <w:numPr>
          <w:ilvl w:val="0"/>
          <w:numId w:val="2"/>
        </w:numPr>
        <w:shd w:val="clear" w:color="auto" w:fill="FFFFFF"/>
        <w:spacing w:before="100" w:beforeAutospacing="1" w:after="100" w:afterAutospacing="1" w:line="240" w:lineRule="auto"/>
        <w:jc w:val="both"/>
        <w:rPr>
          <w:rFonts w:ascii="Tahoma" w:eastAsia="Times New Roman" w:hAnsi="Tahoma" w:cs="Tahoma"/>
          <w:sz w:val="24"/>
          <w:szCs w:val="24"/>
          <w:lang w:eastAsia="pt-BR"/>
        </w:rPr>
      </w:pPr>
      <w:r w:rsidRPr="008640D7">
        <w:rPr>
          <w:rFonts w:ascii="Tahoma" w:eastAsia="Times New Roman" w:hAnsi="Tahoma" w:cs="Tahoma"/>
          <w:b/>
          <w:bCs/>
          <w:sz w:val="24"/>
          <w:szCs w:val="24"/>
          <w:lang w:eastAsia="pt-BR"/>
        </w:rPr>
        <w:t>Fundação pública</w:t>
      </w:r>
      <w:r w:rsidRPr="008640D7">
        <w:rPr>
          <w:rFonts w:ascii="Tahoma" w:eastAsia="Times New Roman" w:hAnsi="Tahoma" w:cs="Tahoma"/>
          <w:sz w:val="24"/>
          <w:szCs w:val="24"/>
          <w:lang w:eastAsia="pt-BR"/>
        </w:rPr>
        <w:t>: é a fundação instituída pelo Poder Público como o </w:t>
      </w:r>
      <w:r w:rsidRPr="008640D7">
        <w:rPr>
          <w:rFonts w:ascii="Tahoma" w:eastAsia="Times New Roman" w:hAnsi="Tahoma" w:cs="Tahoma"/>
          <w:b/>
          <w:bCs/>
          <w:sz w:val="24"/>
          <w:szCs w:val="24"/>
          <w:lang w:eastAsia="pt-BR"/>
        </w:rPr>
        <w:t>patrimônio, total ou parcialmente público, dotado de personalidade jurídica</w:t>
      </w:r>
      <w:r w:rsidRPr="008640D7">
        <w:rPr>
          <w:rFonts w:ascii="Tahoma" w:eastAsia="Times New Roman" w:hAnsi="Tahoma" w:cs="Tahoma"/>
          <w:sz w:val="24"/>
          <w:szCs w:val="24"/>
          <w:lang w:eastAsia="pt-BR"/>
        </w:rPr>
        <w:t> de direito público ou privado e destinado, por lei, ao desempenho de atividades do Estado de ordem social, com capacidade de autoadministração e mediante controle da Administração Pública, nos limites da lei (</w:t>
      </w:r>
      <w:proofErr w:type="gramStart"/>
      <w:r w:rsidRPr="008640D7">
        <w:rPr>
          <w:rFonts w:ascii="Tahoma" w:eastAsia="Times New Roman" w:hAnsi="Tahoma" w:cs="Tahoma"/>
          <w:sz w:val="24"/>
          <w:szCs w:val="24"/>
          <w:lang w:eastAsia="pt-BR"/>
        </w:rPr>
        <w:t>Prof.</w:t>
      </w:r>
      <w:proofErr w:type="gramEnd"/>
      <w:r w:rsidRPr="008640D7">
        <w:rPr>
          <w:rFonts w:ascii="Tahoma" w:eastAsia="Times New Roman" w:hAnsi="Tahoma" w:cs="Tahoma"/>
          <w:sz w:val="24"/>
          <w:szCs w:val="24"/>
          <w:lang w:eastAsia="pt-BR"/>
        </w:rPr>
        <w:t xml:space="preserve"> Maria Sylvia Zanella Di Pietro);</w:t>
      </w:r>
    </w:p>
    <w:p w:rsidR="000750B1" w:rsidRPr="008640D7" w:rsidRDefault="000750B1" w:rsidP="00297799">
      <w:pPr>
        <w:numPr>
          <w:ilvl w:val="0"/>
          <w:numId w:val="3"/>
        </w:numPr>
        <w:shd w:val="clear" w:color="auto" w:fill="FFFFFF"/>
        <w:spacing w:before="100" w:beforeAutospacing="1" w:after="100" w:afterAutospacing="1" w:line="240" w:lineRule="auto"/>
        <w:jc w:val="both"/>
        <w:rPr>
          <w:rFonts w:ascii="Tahoma" w:eastAsia="Times New Roman" w:hAnsi="Tahoma" w:cs="Tahoma"/>
          <w:sz w:val="24"/>
          <w:szCs w:val="24"/>
          <w:lang w:eastAsia="pt-BR"/>
        </w:rPr>
      </w:pPr>
      <w:r w:rsidRPr="008640D7">
        <w:rPr>
          <w:rFonts w:ascii="Tahoma" w:eastAsia="Times New Roman" w:hAnsi="Tahoma" w:cs="Tahoma"/>
          <w:b/>
          <w:bCs/>
          <w:sz w:val="24"/>
          <w:szCs w:val="24"/>
          <w:lang w:eastAsia="pt-BR"/>
        </w:rPr>
        <w:t>Empresa pública</w:t>
      </w:r>
      <w:r w:rsidRPr="008640D7">
        <w:rPr>
          <w:rFonts w:ascii="Tahoma" w:eastAsia="Times New Roman" w:hAnsi="Tahoma" w:cs="Tahoma"/>
          <w:sz w:val="24"/>
          <w:szCs w:val="24"/>
          <w:lang w:eastAsia="pt-BR"/>
        </w:rPr>
        <w:t>: é a entidade dotada de personalidade jurídica de </w:t>
      </w:r>
      <w:r w:rsidRPr="008640D7">
        <w:rPr>
          <w:rFonts w:ascii="Tahoma" w:eastAsia="Times New Roman" w:hAnsi="Tahoma" w:cs="Tahoma"/>
          <w:b/>
          <w:bCs/>
          <w:sz w:val="24"/>
          <w:szCs w:val="24"/>
          <w:lang w:eastAsia="pt-BR"/>
        </w:rPr>
        <w:t>direito privado</w:t>
      </w:r>
      <w:r w:rsidRPr="008640D7">
        <w:rPr>
          <w:rFonts w:ascii="Tahoma" w:eastAsia="Times New Roman" w:hAnsi="Tahoma" w:cs="Tahoma"/>
          <w:sz w:val="24"/>
          <w:szCs w:val="24"/>
          <w:lang w:eastAsia="pt-BR"/>
        </w:rPr>
        <w:t>, com criação autorizada por lei e com </w:t>
      </w:r>
      <w:r w:rsidRPr="008640D7">
        <w:rPr>
          <w:rFonts w:ascii="Tahoma" w:eastAsia="Times New Roman" w:hAnsi="Tahoma" w:cs="Tahoma"/>
          <w:b/>
          <w:bCs/>
          <w:sz w:val="24"/>
          <w:szCs w:val="24"/>
          <w:lang w:eastAsia="pt-BR"/>
        </w:rPr>
        <w:t>patrimônio próprio</w:t>
      </w:r>
      <w:r w:rsidRPr="008640D7">
        <w:rPr>
          <w:rFonts w:ascii="Tahoma" w:eastAsia="Times New Roman" w:hAnsi="Tahoma" w:cs="Tahoma"/>
          <w:sz w:val="24"/>
          <w:szCs w:val="24"/>
          <w:lang w:eastAsia="pt-BR"/>
        </w:rPr>
        <w:t>, cujo capital social é integralmente detido pela União, pelos Estados, pelo Distrito Federal ou pelos Municípios. Ademais, desde que a maioria do capital votante permaneça em propriedade do ente político, será admitida, no capital da empresa pública, a participação de outras pessoas jurídicas de direito público interno, bem como de entidades da administração indireta da União, dos Estados, do Distrito Federal e dos Municípios (Lei 13.303/16, art. 3º);</w:t>
      </w:r>
    </w:p>
    <w:p w:rsidR="000750B1" w:rsidRPr="008640D7" w:rsidRDefault="000750B1" w:rsidP="00297799">
      <w:pPr>
        <w:numPr>
          <w:ilvl w:val="0"/>
          <w:numId w:val="4"/>
        </w:numPr>
        <w:shd w:val="clear" w:color="auto" w:fill="FFFFFF"/>
        <w:spacing w:before="100" w:beforeAutospacing="1" w:after="100" w:afterAutospacing="1" w:line="240" w:lineRule="auto"/>
        <w:jc w:val="both"/>
        <w:rPr>
          <w:rFonts w:ascii="Tahoma" w:eastAsia="Times New Roman" w:hAnsi="Tahoma" w:cs="Tahoma"/>
          <w:sz w:val="24"/>
          <w:szCs w:val="24"/>
          <w:lang w:eastAsia="pt-BR"/>
        </w:rPr>
      </w:pPr>
      <w:r w:rsidRPr="008640D7">
        <w:rPr>
          <w:rFonts w:ascii="Tahoma" w:eastAsia="Times New Roman" w:hAnsi="Tahoma" w:cs="Tahoma"/>
          <w:b/>
          <w:bCs/>
          <w:sz w:val="24"/>
          <w:szCs w:val="24"/>
          <w:lang w:eastAsia="pt-BR"/>
        </w:rPr>
        <w:t>Sociedade de economia mista</w:t>
      </w:r>
      <w:r w:rsidRPr="008640D7">
        <w:rPr>
          <w:rFonts w:ascii="Tahoma" w:eastAsia="Times New Roman" w:hAnsi="Tahoma" w:cs="Tahoma"/>
          <w:sz w:val="24"/>
          <w:szCs w:val="24"/>
          <w:lang w:eastAsia="pt-BR"/>
        </w:rPr>
        <w:t>: é a entidade dotada de personalidade jurídica de </w:t>
      </w:r>
      <w:r w:rsidRPr="008640D7">
        <w:rPr>
          <w:rFonts w:ascii="Tahoma" w:eastAsia="Times New Roman" w:hAnsi="Tahoma" w:cs="Tahoma"/>
          <w:b/>
          <w:bCs/>
          <w:sz w:val="24"/>
          <w:szCs w:val="24"/>
          <w:lang w:eastAsia="pt-BR"/>
        </w:rPr>
        <w:t>direito privado</w:t>
      </w:r>
      <w:r w:rsidRPr="008640D7">
        <w:rPr>
          <w:rFonts w:ascii="Tahoma" w:eastAsia="Times New Roman" w:hAnsi="Tahoma" w:cs="Tahoma"/>
          <w:sz w:val="24"/>
          <w:szCs w:val="24"/>
          <w:lang w:eastAsia="pt-BR"/>
        </w:rPr>
        <w:t>, com criação autorizada por lei, sob a forma de </w:t>
      </w:r>
      <w:r w:rsidRPr="008640D7">
        <w:rPr>
          <w:rFonts w:ascii="Tahoma" w:eastAsia="Times New Roman" w:hAnsi="Tahoma" w:cs="Tahoma"/>
          <w:b/>
          <w:bCs/>
          <w:sz w:val="24"/>
          <w:szCs w:val="24"/>
          <w:lang w:eastAsia="pt-BR"/>
        </w:rPr>
        <w:t>sociedade anônima</w:t>
      </w:r>
      <w:r w:rsidRPr="008640D7">
        <w:rPr>
          <w:rFonts w:ascii="Tahoma" w:eastAsia="Times New Roman" w:hAnsi="Tahoma" w:cs="Tahoma"/>
          <w:sz w:val="24"/>
          <w:szCs w:val="24"/>
          <w:lang w:eastAsia="pt-BR"/>
        </w:rPr>
        <w:t>, cujas ações com direito a voto </w:t>
      </w:r>
      <w:r w:rsidRPr="008640D7">
        <w:rPr>
          <w:rFonts w:ascii="Tahoma" w:eastAsia="Times New Roman" w:hAnsi="Tahoma" w:cs="Tahoma"/>
          <w:b/>
          <w:bCs/>
          <w:sz w:val="24"/>
          <w:szCs w:val="24"/>
          <w:lang w:eastAsia="pt-BR"/>
        </w:rPr>
        <w:t>pertençam em sua maioria</w:t>
      </w:r>
      <w:r w:rsidRPr="008640D7">
        <w:rPr>
          <w:rFonts w:ascii="Tahoma" w:eastAsia="Times New Roman" w:hAnsi="Tahoma" w:cs="Tahoma"/>
          <w:sz w:val="24"/>
          <w:szCs w:val="24"/>
          <w:lang w:eastAsia="pt-BR"/>
        </w:rPr>
        <w:t xml:space="preserve"> à União, aos Estados, ao Distrito Federal, aos </w:t>
      </w:r>
      <w:r w:rsidRPr="008640D7">
        <w:rPr>
          <w:rFonts w:ascii="Tahoma" w:eastAsia="Times New Roman" w:hAnsi="Tahoma" w:cs="Tahoma"/>
          <w:sz w:val="24"/>
          <w:szCs w:val="24"/>
          <w:lang w:eastAsia="pt-BR"/>
        </w:rPr>
        <w:lastRenderedPageBreak/>
        <w:t>Municípios ou a entidade da administração indireta (Lei 13.303/16, art. 4º).</w:t>
      </w:r>
    </w:p>
    <w:p w:rsidR="000750B1" w:rsidRPr="008640D7" w:rsidRDefault="000750B1" w:rsidP="00297799">
      <w:pPr>
        <w:shd w:val="clear" w:color="auto" w:fill="FFFFFF"/>
        <w:spacing w:before="100" w:beforeAutospacing="1" w:after="100" w:afterAutospacing="1" w:line="240" w:lineRule="auto"/>
        <w:ind w:left="720"/>
        <w:jc w:val="both"/>
        <w:rPr>
          <w:rFonts w:ascii="Tahoma" w:eastAsia="Times New Roman" w:hAnsi="Tahoma" w:cs="Tahoma"/>
          <w:sz w:val="24"/>
          <w:szCs w:val="24"/>
          <w:lang w:eastAsia="pt-BR"/>
        </w:rPr>
      </w:pPr>
      <w:r w:rsidRPr="008640D7">
        <w:rPr>
          <w:rFonts w:ascii="Tahoma" w:eastAsia="Times New Roman" w:hAnsi="Tahoma" w:cs="Tahoma"/>
          <w:noProof/>
          <w:sz w:val="24"/>
          <w:szCs w:val="24"/>
          <w:lang w:eastAsia="pt-BR"/>
        </w:rPr>
        <w:drawing>
          <wp:inline distT="0" distB="0" distL="0" distR="0" wp14:anchorId="46B157E4" wp14:editId="1C85A643">
            <wp:extent cx="4524375" cy="450532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4375" cy="4505325"/>
                    </a:xfrm>
                    <a:prstGeom prst="rect">
                      <a:avLst/>
                    </a:prstGeom>
                    <a:noFill/>
                    <a:ln>
                      <a:noFill/>
                    </a:ln>
                  </pic:spPr>
                </pic:pic>
              </a:graphicData>
            </a:graphic>
          </wp:inline>
        </w:drawing>
      </w:r>
    </w:p>
    <w:p w:rsidR="000750B1" w:rsidRPr="008640D7" w:rsidRDefault="000750B1" w:rsidP="00297799">
      <w:pPr>
        <w:pStyle w:val="NormalWeb"/>
        <w:shd w:val="clear" w:color="auto" w:fill="FFFFFF"/>
        <w:spacing w:after="0" w:afterAutospacing="0" w:line="450" w:lineRule="atLeast"/>
        <w:jc w:val="both"/>
        <w:rPr>
          <w:rFonts w:ascii="Tahoma" w:hAnsi="Tahoma" w:cs="Tahoma"/>
        </w:rPr>
      </w:pPr>
      <w:r w:rsidRPr="008640D7">
        <w:rPr>
          <w:rStyle w:val="Forte"/>
          <w:rFonts w:ascii="Tahoma" w:hAnsi="Tahoma" w:cs="Tahoma"/>
        </w:rPr>
        <w:t xml:space="preserve">1. (FCC – Técnico de Nível Superior/Prefeitura de Teresina-PI/2016) Pessoa jurídica de direito privado, constituída sob a forma da legislação brasileira, com parte do capital pertencente a entes públicos, na condição de detentores do controle, prestadora de serviço público, sujeita a regime licitatório para contratação das atividades meio, descreve </w:t>
      </w:r>
      <w:proofErr w:type="gramStart"/>
      <w:r w:rsidRPr="008640D7">
        <w:rPr>
          <w:rStyle w:val="Forte"/>
          <w:rFonts w:ascii="Tahoma" w:hAnsi="Tahoma" w:cs="Tahoma"/>
        </w:rPr>
        <w:t>uma</w:t>
      </w:r>
      <w:proofErr w:type="gramEnd"/>
    </w:p>
    <w:p w:rsidR="000750B1" w:rsidRPr="008640D7" w:rsidRDefault="000750B1" w:rsidP="00297799">
      <w:pPr>
        <w:pStyle w:val="NormalWeb"/>
        <w:shd w:val="clear" w:color="auto" w:fill="FFFFFF"/>
        <w:spacing w:after="0" w:afterAutospacing="0" w:line="450" w:lineRule="atLeast"/>
        <w:jc w:val="both"/>
        <w:rPr>
          <w:rFonts w:ascii="Tahoma" w:hAnsi="Tahoma" w:cs="Tahoma"/>
        </w:rPr>
      </w:pPr>
      <w:r w:rsidRPr="008640D7">
        <w:rPr>
          <w:rStyle w:val="Forte"/>
          <w:rFonts w:ascii="Tahoma" w:hAnsi="Tahoma" w:cs="Tahoma"/>
        </w:rPr>
        <w:t>a) sociedade de economia mista.</w:t>
      </w:r>
    </w:p>
    <w:p w:rsidR="000750B1" w:rsidRPr="008640D7" w:rsidRDefault="000750B1" w:rsidP="00297799">
      <w:pPr>
        <w:pStyle w:val="NormalWeb"/>
        <w:shd w:val="clear" w:color="auto" w:fill="FFFFFF"/>
        <w:spacing w:after="0" w:afterAutospacing="0" w:line="450" w:lineRule="atLeast"/>
        <w:jc w:val="both"/>
        <w:rPr>
          <w:rFonts w:ascii="Tahoma" w:hAnsi="Tahoma" w:cs="Tahoma"/>
        </w:rPr>
      </w:pPr>
      <w:r w:rsidRPr="008640D7">
        <w:rPr>
          <w:rStyle w:val="Forte"/>
          <w:rFonts w:ascii="Tahoma" w:hAnsi="Tahoma" w:cs="Tahoma"/>
        </w:rPr>
        <w:t>b) autarquia.</w:t>
      </w:r>
    </w:p>
    <w:p w:rsidR="000750B1" w:rsidRPr="008640D7" w:rsidRDefault="000750B1" w:rsidP="00297799">
      <w:pPr>
        <w:pStyle w:val="NormalWeb"/>
        <w:shd w:val="clear" w:color="auto" w:fill="FFFFFF"/>
        <w:spacing w:after="0" w:afterAutospacing="0" w:line="450" w:lineRule="atLeast"/>
        <w:jc w:val="both"/>
        <w:rPr>
          <w:rFonts w:ascii="Tahoma" w:hAnsi="Tahoma" w:cs="Tahoma"/>
        </w:rPr>
      </w:pPr>
      <w:r w:rsidRPr="008640D7">
        <w:rPr>
          <w:rStyle w:val="Forte"/>
          <w:rFonts w:ascii="Tahoma" w:hAnsi="Tahoma" w:cs="Tahoma"/>
        </w:rPr>
        <w:t>c) fundação.</w:t>
      </w:r>
    </w:p>
    <w:p w:rsidR="000750B1" w:rsidRPr="008640D7" w:rsidRDefault="000750B1" w:rsidP="00297799">
      <w:pPr>
        <w:pStyle w:val="NormalWeb"/>
        <w:shd w:val="clear" w:color="auto" w:fill="FFFFFF"/>
        <w:spacing w:after="0" w:afterAutospacing="0" w:line="450" w:lineRule="atLeast"/>
        <w:jc w:val="both"/>
        <w:rPr>
          <w:rFonts w:ascii="Tahoma" w:hAnsi="Tahoma" w:cs="Tahoma"/>
        </w:rPr>
      </w:pPr>
      <w:r w:rsidRPr="008640D7">
        <w:rPr>
          <w:rStyle w:val="Forte"/>
          <w:rFonts w:ascii="Tahoma" w:hAnsi="Tahoma" w:cs="Tahoma"/>
        </w:rPr>
        <w:t>d) empresa pública.</w:t>
      </w:r>
    </w:p>
    <w:p w:rsidR="000750B1" w:rsidRPr="008640D7" w:rsidRDefault="000750B1" w:rsidP="00297799">
      <w:pPr>
        <w:pStyle w:val="NormalWeb"/>
        <w:shd w:val="clear" w:color="auto" w:fill="FFFFFF"/>
        <w:spacing w:after="0" w:afterAutospacing="0" w:line="450" w:lineRule="atLeast"/>
        <w:jc w:val="both"/>
        <w:rPr>
          <w:rFonts w:ascii="Tahoma" w:hAnsi="Tahoma" w:cs="Tahoma"/>
        </w:rPr>
      </w:pPr>
      <w:r w:rsidRPr="008640D7">
        <w:rPr>
          <w:rStyle w:val="Forte"/>
          <w:rFonts w:ascii="Tahoma" w:hAnsi="Tahoma" w:cs="Tahoma"/>
        </w:rPr>
        <w:lastRenderedPageBreak/>
        <w:t>e) autarquia especial.</w:t>
      </w:r>
    </w:p>
    <w:p w:rsidR="000750B1" w:rsidRPr="008640D7" w:rsidRDefault="000750B1" w:rsidP="00297799">
      <w:pPr>
        <w:pStyle w:val="NormalWeb"/>
        <w:shd w:val="clear" w:color="auto" w:fill="FFFFFF"/>
        <w:spacing w:after="0" w:afterAutospacing="0" w:line="450" w:lineRule="atLeast"/>
        <w:jc w:val="both"/>
        <w:rPr>
          <w:rFonts w:ascii="Tahoma" w:hAnsi="Tahoma" w:cs="Tahoma"/>
        </w:rPr>
      </w:pPr>
      <w:r w:rsidRPr="008640D7">
        <w:rPr>
          <w:rStyle w:val="Forte"/>
          <w:rFonts w:ascii="Tahoma" w:hAnsi="Tahoma" w:cs="Tahoma"/>
          <w:u w:val="single"/>
        </w:rPr>
        <w:t>Comentário</w:t>
      </w:r>
      <w:r w:rsidRPr="008640D7">
        <w:rPr>
          <w:rFonts w:ascii="Tahoma" w:hAnsi="Tahoma" w:cs="Tahoma"/>
        </w:rPr>
        <w:t>: tanto as empresas públicas como as sociedades de economia mista possuem personalidade de direito privado e podem explorar a prestação de serviços públicos. Contudo, segundo o enunciado, “</w:t>
      </w:r>
      <w:r w:rsidRPr="008640D7">
        <w:rPr>
          <w:rStyle w:val="nfase"/>
          <w:rFonts w:ascii="Tahoma" w:hAnsi="Tahoma" w:cs="Tahoma"/>
          <w:u w:val="single"/>
        </w:rPr>
        <w:t>parte</w:t>
      </w:r>
      <w:r w:rsidRPr="008640D7">
        <w:rPr>
          <w:rFonts w:ascii="Tahoma" w:hAnsi="Tahoma" w:cs="Tahoma"/>
        </w:rPr>
        <w:t> do capital pertence a entes públicos”, o que caracteriza a entidade como uma sociedade de economia mista, já que, nas empresas públicas, </w:t>
      </w:r>
      <w:r w:rsidRPr="008640D7">
        <w:rPr>
          <w:rStyle w:val="nfase"/>
          <w:rFonts w:ascii="Tahoma" w:hAnsi="Tahoma" w:cs="Tahoma"/>
          <w:u w:val="single"/>
        </w:rPr>
        <w:t>todo</w:t>
      </w:r>
      <w:r w:rsidRPr="008640D7">
        <w:rPr>
          <w:rFonts w:ascii="Tahoma" w:hAnsi="Tahoma" w:cs="Tahoma"/>
        </w:rPr>
        <w:t> o capital pertence a entes públicos.</w:t>
      </w:r>
    </w:p>
    <w:p w:rsidR="000750B1" w:rsidRPr="008640D7" w:rsidRDefault="000750B1" w:rsidP="00297799">
      <w:pPr>
        <w:pStyle w:val="NormalWeb"/>
        <w:shd w:val="clear" w:color="auto" w:fill="FFFFFF"/>
        <w:spacing w:after="0" w:afterAutospacing="0" w:line="450" w:lineRule="atLeast"/>
        <w:jc w:val="both"/>
        <w:rPr>
          <w:rFonts w:ascii="Tahoma" w:hAnsi="Tahoma" w:cs="Tahoma"/>
        </w:rPr>
      </w:pPr>
      <w:r w:rsidRPr="008640D7">
        <w:rPr>
          <w:rStyle w:val="Forte"/>
          <w:rFonts w:ascii="Tahoma" w:hAnsi="Tahoma" w:cs="Tahoma"/>
        </w:rPr>
        <w:t>Gabarito: alternativa A.</w:t>
      </w:r>
    </w:p>
    <w:p w:rsidR="000750B1" w:rsidRPr="008640D7" w:rsidRDefault="000750B1" w:rsidP="00297799">
      <w:pPr>
        <w:pStyle w:val="NormalWeb"/>
        <w:shd w:val="clear" w:color="auto" w:fill="FFFFFF"/>
        <w:spacing w:after="0" w:afterAutospacing="0" w:line="450" w:lineRule="atLeast"/>
        <w:jc w:val="both"/>
        <w:rPr>
          <w:rFonts w:ascii="Tahoma" w:hAnsi="Tahoma" w:cs="Tahoma"/>
        </w:rPr>
      </w:pPr>
      <w:r w:rsidRPr="008640D7">
        <w:rPr>
          <w:rStyle w:val="Forte"/>
          <w:rFonts w:ascii="Tahoma" w:hAnsi="Tahoma" w:cs="Tahoma"/>
        </w:rPr>
        <w:t>2. (</w:t>
      </w:r>
      <w:proofErr w:type="spellStart"/>
      <w:r w:rsidRPr="008640D7">
        <w:rPr>
          <w:rStyle w:val="Forte"/>
          <w:rFonts w:ascii="Tahoma" w:hAnsi="Tahoma" w:cs="Tahoma"/>
        </w:rPr>
        <w:t>Cespe</w:t>
      </w:r>
      <w:proofErr w:type="spellEnd"/>
      <w:r w:rsidRPr="008640D7">
        <w:rPr>
          <w:rStyle w:val="Forte"/>
          <w:rFonts w:ascii="Tahoma" w:hAnsi="Tahoma" w:cs="Tahoma"/>
        </w:rPr>
        <w:t xml:space="preserve"> – Técnico Judiciário/TRT 8ª Região/2016) A autarquia</w:t>
      </w:r>
    </w:p>
    <w:p w:rsidR="000750B1" w:rsidRPr="008640D7" w:rsidRDefault="000750B1" w:rsidP="00297799">
      <w:pPr>
        <w:pStyle w:val="NormalWeb"/>
        <w:shd w:val="clear" w:color="auto" w:fill="FFFFFF"/>
        <w:spacing w:after="0" w:afterAutospacing="0" w:line="450" w:lineRule="atLeast"/>
        <w:jc w:val="both"/>
        <w:rPr>
          <w:rFonts w:ascii="Tahoma" w:hAnsi="Tahoma" w:cs="Tahoma"/>
        </w:rPr>
      </w:pPr>
      <w:r w:rsidRPr="008640D7">
        <w:rPr>
          <w:rStyle w:val="Forte"/>
          <w:rFonts w:ascii="Tahoma" w:hAnsi="Tahoma" w:cs="Tahoma"/>
        </w:rPr>
        <w:t>a) é pessoa jurídica de direito público.</w:t>
      </w:r>
    </w:p>
    <w:p w:rsidR="000750B1" w:rsidRPr="008640D7" w:rsidRDefault="000750B1" w:rsidP="00297799">
      <w:pPr>
        <w:pStyle w:val="NormalWeb"/>
        <w:shd w:val="clear" w:color="auto" w:fill="FFFFFF"/>
        <w:spacing w:after="0" w:afterAutospacing="0" w:line="450" w:lineRule="atLeast"/>
        <w:jc w:val="both"/>
        <w:rPr>
          <w:rFonts w:ascii="Tahoma" w:hAnsi="Tahoma" w:cs="Tahoma"/>
        </w:rPr>
      </w:pPr>
      <w:r w:rsidRPr="008640D7">
        <w:rPr>
          <w:rStyle w:val="Forte"/>
          <w:rFonts w:ascii="Tahoma" w:hAnsi="Tahoma" w:cs="Tahoma"/>
        </w:rPr>
        <w:t>b) inicia-se com a inscrição de seu ato constitutivo em registro público.</w:t>
      </w:r>
    </w:p>
    <w:p w:rsidR="000750B1" w:rsidRPr="008640D7" w:rsidRDefault="000750B1" w:rsidP="00297799">
      <w:pPr>
        <w:pStyle w:val="NormalWeb"/>
        <w:shd w:val="clear" w:color="auto" w:fill="FFFFFF"/>
        <w:spacing w:after="0" w:afterAutospacing="0" w:line="450" w:lineRule="atLeast"/>
        <w:jc w:val="both"/>
        <w:rPr>
          <w:rFonts w:ascii="Tahoma" w:hAnsi="Tahoma" w:cs="Tahoma"/>
        </w:rPr>
      </w:pPr>
      <w:r w:rsidRPr="008640D7">
        <w:rPr>
          <w:rStyle w:val="Forte"/>
          <w:rFonts w:ascii="Tahoma" w:hAnsi="Tahoma" w:cs="Tahoma"/>
        </w:rPr>
        <w:t>c) subordina-se ao ente estatal que a instituir.</w:t>
      </w:r>
    </w:p>
    <w:p w:rsidR="000750B1" w:rsidRPr="008640D7" w:rsidRDefault="000750B1" w:rsidP="00297799">
      <w:pPr>
        <w:pStyle w:val="NormalWeb"/>
        <w:shd w:val="clear" w:color="auto" w:fill="FFFFFF"/>
        <w:spacing w:after="0" w:afterAutospacing="0" w:line="450" w:lineRule="atLeast"/>
        <w:jc w:val="both"/>
        <w:rPr>
          <w:rFonts w:ascii="Tahoma" w:hAnsi="Tahoma" w:cs="Tahoma"/>
        </w:rPr>
      </w:pPr>
      <w:r w:rsidRPr="008640D7">
        <w:rPr>
          <w:rStyle w:val="Forte"/>
          <w:rFonts w:ascii="Tahoma" w:hAnsi="Tahoma" w:cs="Tahoma"/>
        </w:rPr>
        <w:t>d) é uma entidade de competência política, desprovida de caráter administrativo.</w:t>
      </w:r>
    </w:p>
    <w:p w:rsidR="000750B1" w:rsidRPr="008640D7" w:rsidRDefault="000750B1" w:rsidP="00297799">
      <w:pPr>
        <w:pStyle w:val="NormalWeb"/>
        <w:shd w:val="clear" w:color="auto" w:fill="FFFFFF"/>
        <w:spacing w:after="0" w:afterAutospacing="0" w:line="450" w:lineRule="atLeast"/>
        <w:jc w:val="both"/>
        <w:rPr>
          <w:rFonts w:ascii="Tahoma" w:hAnsi="Tahoma" w:cs="Tahoma"/>
        </w:rPr>
      </w:pPr>
      <w:r w:rsidRPr="008640D7">
        <w:rPr>
          <w:rStyle w:val="Forte"/>
          <w:rFonts w:ascii="Tahoma" w:hAnsi="Tahoma" w:cs="Tahoma"/>
        </w:rPr>
        <w:t>e) integra a administração pública direta.</w:t>
      </w:r>
    </w:p>
    <w:p w:rsidR="000750B1" w:rsidRPr="008640D7" w:rsidRDefault="000750B1" w:rsidP="00297799">
      <w:pPr>
        <w:pStyle w:val="NormalWeb"/>
        <w:shd w:val="clear" w:color="auto" w:fill="FFFFFF"/>
        <w:spacing w:after="0" w:afterAutospacing="0" w:line="450" w:lineRule="atLeast"/>
        <w:jc w:val="both"/>
        <w:rPr>
          <w:rFonts w:ascii="Tahoma" w:hAnsi="Tahoma" w:cs="Tahoma"/>
        </w:rPr>
      </w:pPr>
      <w:r w:rsidRPr="008640D7">
        <w:rPr>
          <w:rStyle w:val="Forte"/>
          <w:rFonts w:ascii="Tahoma" w:hAnsi="Tahoma" w:cs="Tahoma"/>
          <w:u w:val="single"/>
        </w:rPr>
        <w:t>Comentário</w:t>
      </w:r>
      <w:r w:rsidRPr="008640D7">
        <w:rPr>
          <w:rFonts w:ascii="Tahoma" w:hAnsi="Tahoma" w:cs="Tahoma"/>
        </w:rPr>
        <w:t>: essa é uma questão muito simples. A autarquia é pessoa jurídica de direito público – letra A. Vamos analisar as outras opções:</w:t>
      </w:r>
    </w:p>
    <w:p w:rsidR="000750B1" w:rsidRPr="008640D7" w:rsidRDefault="000750B1" w:rsidP="00297799">
      <w:pPr>
        <w:pStyle w:val="NormalWeb"/>
        <w:shd w:val="clear" w:color="auto" w:fill="FFFFFF"/>
        <w:spacing w:after="0" w:afterAutospacing="0" w:line="450" w:lineRule="atLeast"/>
        <w:jc w:val="both"/>
        <w:rPr>
          <w:rFonts w:ascii="Tahoma" w:hAnsi="Tahoma" w:cs="Tahoma"/>
        </w:rPr>
      </w:pPr>
      <w:r w:rsidRPr="008640D7">
        <w:rPr>
          <w:rFonts w:ascii="Tahoma" w:hAnsi="Tahoma" w:cs="Tahoma"/>
        </w:rPr>
        <w:t>b) a autarquia inicia-se com a lei de sua criação. A inscrição do ato constitutivo em registro público é a marca da criação das entidades de direito privado – ERRADA;</w:t>
      </w:r>
    </w:p>
    <w:p w:rsidR="000750B1" w:rsidRPr="008640D7" w:rsidRDefault="000750B1" w:rsidP="00297799">
      <w:pPr>
        <w:pStyle w:val="NormalWeb"/>
        <w:shd w:val="clear" w:color="auto" w:fill="FFFFFF"/>
        <w:spacing w:after="0" w:afterAutospacing="0" w:line="450" w:lineRule="atLeast"/>
        <w:jc w:val="both"/>
        <w:rPr>
          <w:rFonts w:ascii="Tahoma" w:hAnsi="Tahoma" w:cs="Tahoma"/>
        </w:rPr>
      </w:pPr>
      <w:r w:rsidRPr="008640D7">
        <w:rPr>
          <w:rFonts w:ascii="Tahoma" w:hAnsi="Tahoma" w:cs="Tahoma"/>
        </w:rPr>
        <w:t>c) não há subordinação entre a autarquia (ou qualquer outra entidade administrativa) e o ente estatal que a instituir – ERRADA;</w:t>
      </w:r>
    </w:p>
    <w:p w:rsidR="000750B1" w:rsidRPr="008640D7" w:rsidRDefault="000750B1" w:rsidP="00297799">
      <w:pPr>
        <w:pStyle w:val="NormalWeb"/>
        <w:shd w:val="clear" w:color="auto" w:fill="FFFFFF"/>
        <w:spacing w:after="0" w:afterAutospacing="0" w:line="450" w:lineRule="atLeast"/>
        <w:jc w:val="both"/>
        <w:rPr>
          <w:rFonts w:ascii="Tahoma" w:hAnsi="Tahoma" w:cs="Tahoma"/>
        </w:rPr>
      </w:pPr>
      <w:r w:rsidRPr="008640D7">
        <w:rPr>
          <w:rFonts w:ascii="Tahoma" w:hAnsi="Tahoma" w:cs="Tahoma"/>
        </w:rPr>
        <w:lastRenderedPageBreak/>
        <w:t>d) pelo contrário: a autarquia é entidade de competência administrativa, desprovida de caráter político, isto é, não possui capacidade legislativa – ERRADA;</w:t>
      </w:r>
    </w:p>
    <w:p w:rsidR="000750B1" w:rsidRPr="008640D7" w:rsidRDefault="000750B1" w:rsidP="00297799">
      <w:pPr>
        <w:pStyle w:val="NormalWeb"/>
        <w:shd w:val="clear" w:color="auto" w:fill="FFFFFF"/>
        <w:spacing w:after="0" w:afterAutospacing="0" w:line="450" w:lineRule="atLeast"/>
        <w:jc w:val="both"/>
        <w:rPr>
          <w:rFonts w:ascii="Tahoma" w:hAnsi="Tahoma" w:cs="Tahoma"/>
        </w:rPr>
      </w:pPr>
      <w:r w:rsidRPr="008640D7">
        <w:rPr>
          <w:rFonts w:ascii="Tahoma" w:hAnsi="Tahoma" w:cs="Tahoma"/>
        </w:rPr>
        <w:t>e) a autarquia integra a administração pública </w:t>
      </w:r>
      <w:r w:rsidRPr="008640D7">
        <w:rPr>
          <w:rFonts w:ascii="Tahoma" w:hAnsi="Tahoma" w:cs="Tahoma"/>
          <w:u w:val="single"/>
        </w:rPr>
        <w:t>in</w:t>
      </w:r>
      <w:r w:rsidRPr="008640D7">
        <w:rPr>
          <w:rFonts w:ascii="Tahoma" w:hAnsi="Tahoma" w:cs="Tahoma"/>
        </w:rPr>
        <w:t>direta – ERRADA.</w:t>
      </w:r>
    </w:p>
    <w:p w:rsidR="000750B1" w:rsidRPr="008640D7" w:rsidRDefault="000750B1" w:rsidP="00297799">
      <w:pPr>
        <w:pStyle w:val="NormalWeb"/>
        <w:shd w:val="clear" w:color="auto" w:fill="FFFFFF"/>
        <w:spacing w:after="0" w:afterAutospacing="0" w:line="450" w:lineRule="atLeast"/>
        <w:jc w:val="both"/>
        <w:rPr>
          <w:rFonts w:ascii="Tahoma" w:hAnsi="Tahoma" w:cs="Tahoma"/>
        </w:rPr>
      </w:pPr>
      <w:r w:rsidRPr="008640D7">
        <w:rPr>
          <w:rStyle w:val="Forte"/>
          <w:rFonts w:ascii="Tahoma" w:hAnsi="Tahoma" w:cs="Tahoma"/>
        </w:rPr>
        <w:t>Gabarito: alternativa A.</w:t>
      </w:r>
    </w:p>
    <w:p w:rsidR="000750B1" w:rsidRPr="008640D7" w:rsidRDefault="000750B1" w:rsidP="00297799">
      <w:pPr>
        <w:pStyle w:val="NormalWeb"/>
        <w:shd w:val="clear" w:color="auto" w:fill="FFFFFF"/>
        <w:spacing w:after="0" w:afterAutospacing="0" w:line="450" w:lineRule="atLeast"/>
        <w:jc w:val="both"/>
        <w:rPr>
          <w:rFonts w:ascii="Tahoma" w:hAnsi="Tahoma" w:cs="Tahoma"/>
        </w:rPr>
      </w:pPr>
      <w:r w:rsidRPr="008640D7">
        <w:rPr>
          <w:rStyle w:val="Forte"/>
          <w:rFonts w:ascii="Tahoma" w:hAnsi="Tahoma" w:cs="Tahoma"/>
        </w:rPr>
        <w:t>3. (</w:t>
      </w:r>
      <w:proofErr w:type="spellStart"/>
      <w:r w:rsidRPr="008640D7">
        <w:rPr>
          <w:rStyle w:val="Forte"/>
          <w:rFonts w:ascii="Tahoma" w:hAnsi="Tahoma" w:cs="Tahoma"/>
        </w:rPr>
        <w:t>Cespe</w:t>
      </w:r>
      <w:proofErr w:type="spellEnd"/>
      <w:r w:rsidRPr="008640D7">
        <w:rPr>
          <w:rStyle w:val="Forte"/>
          <w:rFonts w:ascii="Tahoma" w:hAnsi="Tahoma" w:cs="Tahoma"/>
        </w:rPr>
        <w:t xml:space="preserve"> – Técnico Judiciário/TRE-PI/2016)</w:t>
      </w:r>
      <w:r w:rsidRPr="008640D7">
        <w:rPr>
          <w:rFonts w:ascii="Tahoma" w:hAnsi="Tahoma" w:cs="Tahoma"/>
        </w:rPr>
        <w:t> </w:t>
      </w:r>
      <w:r w:rsidRPr="008640D7">
        <w:rPr>
          <w:rStyle w:val="Forte"/>
          <w:rFonts w:ascii="Tahoma" w:hAnsi="Tahoma" w:cs="Tahoma"/>
        </w:rPr>
        <w:t>Entidade administrativa, com personalidade jurídica de direito público, destinada a supervisionar e fiscalizar o ensino superior, criada mediante lei específica,</w:t>
      </w:r>
    </w:p>
    <w:p w:rsidR="000750B1" w:rsidRPr="008640D7" w:rsidRDefault="000750B1" w:rsidP="00297799">
      <w:pPr>
        <w:pStyle w:val="NormalWeb"/>
        <w:shd w:val="clear" w:color="auto" w:fill="FFFFFF"/>
        <w:spacing w:after="0" w:afterAutospacing="0" w:line="450" w:lineRule="atLeast"/>
        <w:jc w:val="both"/>
        <w:rPr>
          <w:rFonts w:ascii="Tahoma" w:hAnsi="Tahoma" w:cs="Tahoma"/>
        </w:rPr>
      </w:pPr>
      <w:r w:rsidRPr="008640D7">
        <w:rPr>
          <w:rStyle w:val="Forte"/>
          <w:rFonts w:ascii="Tahoma" w:hAnsi="Tahoma" w:cs="Tahoma"/>
        </w:rPr>
        <w:t>a) é regida, predominantemente, pelo regime jurídico de direito privado.</w:t>
      </w:r>
    </w:p>
    <w:p w:rsidR="000750B1" w:rsidRPr="008640D7" w:rsidRDefault="000750B1" w:rsidP="00297799">
      <w:pPr>
        <w:pStyle w:val="NormalWeb"/>
        <w:shd w:val="clear" w:color="auto" w:fill="FFFFFF"/>
        <w:spacing w:after="0" w:afterAutospacing="0" w:line="450" w:lineRule="atLeast"/>
        <w:jc w:val="both"/>
        <w:rPr>
          <w:rFonts w:ascii="Tahoma" w:hAnsi="Tahoma" w:cs="Tahoma"/>
        </w:rPr>
      </w:pPr>
      <w:r w:rsidRPr="008640D7">
        <w:rPr>
          <w:rStyle w:val="Forte"/>
          <w:rFonts w:ascii="Tahoma" w:hAnsi="Tahoma" w:cs="Tahoma"/>
        </w:rPr>
        <w:t>b) integra a administração direta.</w:t>
      </w:r>
    </w:p>
    <w:p w:rsidR="000750B1" w:rsidRPr="008640D7" w:rsidRDefault="000750B1" w:rsidP="00297799">
      <w:pPr>
        <w:pStyle w:val="NormalWeb"/>
        <w:shd w:val="clear" w:color="auto" w:fill="FFFFFF"/>
        <w:spacing w:after="0" w:afterAutospacing="0" w:line="450" w:lineRule="atLeast"/>
        <w:jc w:val="both"/>
        <w:rPr>
          <w:rFonts w:ascii="Tahoma" w:hAnsi="Tahoma" w:cs="Tahoma"/>
        </w:rPr>
      </w:pPr>
      <w:r w:rsidRPr="008640D7">
        <w:rPr>
          <w:rStyle w:val="Forte"/>
          <w:rFonts w:ascii="Tahoma" w:hAnsi="Tahoma" w:cs="Tahoma"/>
        </w:rPr>
        <w:t>c) possui autonomia e é titular de direitos e obrigações próprios.</w:t>
      </w:r>
    </w:p>
    <w:p w:rsidR="000750B1" w:rsidRPr="008640D7" w:rsidRDefault="000750B1" w:rsidP="00297799">
      <w:pPr>
        <w:pStyle w:val="NormalWeb"/>
        <w:shd w:val="clear" w:color="auto" w:fill="FFFFFF"/>
        <w:spacing w:after="0" w:afterAutospacing="0" w:line="450" w:lineRule="atLeast"/>
        <w:jc w:val="both"/>
        <w:rPr>
          <w:rFonts w:ascii="Tahoma" w:hAnsi="Tahoma" w:cs="Tahoma"/>
        </w:rPr>
      </w:pPr>
      <w:r w:rsidRPr="008640D7">
        <w:rPr>
          <w:rStyle w:val="Forte"/>
          <w:rFonts w:ascii="Tahoma" w:hAnsi="Tahoma" w:cs="Tahoma"/>
        </w:rPr>
        <w:t>d) tem natureza de empresa pública.</w:t>
      </w:r>
    </w:p>
    <w:p w:rsidR="000750B1" w:rsidRPr="008640D7" w:rsidRDefault="000750B1" w:rsidP="00297799">
      <w:pPr>
        <w:pStyle w:val="NormalWeb"/>
        <w:shd w:val="clear" w:color="auto" w:fill="FFFFFF"/>
        <w:spacing w:after="0" w:afterAutospacing="0" w:line="450" w:lineRule="atLeast"/>
        <w:jc w:val="both"/>
        <w:rPr>
          <w:rFonts w:ascii="Tahoma" w:hAnsi="Tahoma" w:cs="Tahoma"/>
        </w:rPr>
      </w:pPr>
      <w:r w:rsidRPr="008640D7">
        <w:rPr>
          <w:rStyle w:val="Forte"/>
          <w:rFonts w:ascii="Tahoma" w:hAnsi="Tahoma" w:cs="Tahoma"/>
        </w:rPr>
        <w:t>e) é exemplo de entidade resultante da desconcentração administrativa.</w:t>
      </w:r>
    </w:p>
    <w:p w:rsidR="000750B1" w:rsidRPr="008640D7" w:rsidRDefault="000750B1" w:rsidP="00297799">
      <w:pPr>
        <w:pStyle w:val="NormalWeb"/>
        <w:shd w:val="clear" w:color="auto" w:fill="FFFFFF"/>
        <w:spacing w:after="0" w:afterAutospacing="0" w:line="450" w:lineRule="atLeast"/>
        <w:jc w:val="both"/>
        <w:rPr>
          <w:rFonts w:ascii="Tahoma" w:hAnsi="Tahoma" w:cs="Tahoma"/>
        </w:rPr>
      </w:pPr>
      <w:r w:rsidRPr="008640D7">
        <w:rPr>
          <w:rStyle w:val="Forte"/>
          <w:rFonts w:ascii="Tahoma" w:hAnsi="Tahoma" w:cs="Tahoma"/>
          <w:u w:val="single"/>
        </w:rPr>
        <w:t>Comentário</w:t>
      </w:r>
      <w:r w:rsidRPr="008640D7">
        <w:rPr>
          <w:rFonts w:ascii="Tahoma" w:hAnsi="Tahoma" w:cs="Tahoma"/>
        </w:rPr>
        <w:t>: as entidades administrativas são aquelas que compõem a administração indireta, ou seja, autarquias, fundações públicas, empresas públicas e sociedades de economia mista.</w:t>
      </w:r>
    </w:p>
    <w:p w:rsidR="000750B1" w:rsidRPr="008640D7" w:rsidRDefault="000750B1" w:rsidP="00297799">
      <w:pPr>
        <w:pStyle w:val="NormalWeb"/>
        <w:shd w:val="clear" w:color="auto" w:fill="FFFFFF"/>
        <w:spacing w:after="0" w:afterAutospacing="0" w:line="450" w:lineRule="atLeast"/>
        <w:jc w:val="both"/>
        <w:rPr>
          <w:rFonts w:ascii="Tahoma" w:hAnsi="Tahoma" w:cs="Tahoma"/>
        </w:rPr>
      </w:pPr>
      <w:r w:rsidRPr="008640D7">
        <w:rPr>
          <w:rFonts w:ascii="Tahoma" w:hAnsi="Tahoma" w:cs="Tahoma"/>
        </w:rPr>
        <w:t>As duas últimas possuem personalidade jurídica de direito privado, sendo criadas para a prestação de serviços públicos ou exploração de atividade econômica. Assim, o caso da questão não trata de nenhuma dessas entidades.</w:t>
      </w:r>
    </w:p>
    <w:p w:rsidR="000750B1" w:rsidRPr="008640D7" w:rsidRDefault="000750B1" w:rsidP="00297799">
      <w:pPr>
        <w:pStyle w:val="NormalWeb"/>
        <w:shd w:val="clear" w:color="auto" w:fill="FFFFFF"/>
        <w:spacing w:after="0" w:afterAutospacing="0" w:line="450" w:lineRule="atLeast"/>
        <w:jc w:val="both"/>
        <w:rPr>
          <w:rFonts w:ascii="Tahoma" w:hAnsi="Tahoma" w:cs="Tahoma"/>
        </w:rPr>
      </w:pPr>
      <w:r w:rsidRPr="008640D7">
        <w:rPr>
          <w:rFonts w:ascii="Tahoma" w:hAnsi="Tahoma" w:cs="Tahoma"/>
        </w:rPr>
        <w:t xml:space="preserve">As fundações públicas, por outro lado, podem possuir tanto personalidade jurídica de direito público como de direito privado. Quando possuem </w:t>
      </w:r>
      <w:r w:rsidRPr="008640D7">
        <w:rPr>
          <w:rFonts w:ascii="Tahoma" w:hAnsi="Tahoma" w:cs="Tahoma"/>
        </w:rPr>
        <w:lastRenderedPageBreak/>
        <w:t>personalidade de direito privado, a criação é autorizada por lei, ou seja, não são criadas diretamente mediante lei. Logo, o caso da questão não descreve uma fundação de direito privado.</w:t>
      </w:r>
    </w:p>
    <w:p w:rsidR="000750B1" w:rsidRPr="008640D7" w:rsidRDefault="000750B1" w:rsidP="00297799">
      <w:pPr>
        <w:pStyle w:val="NormalWeb"/>
        <w:shd w:val="clear" w:color="auto" w:fill="FFFFFF"/>
        <w:spacing w:after="0" w:afterAutospacing="0" w:line="450" w:lineRule="atLeast"/>
        <w:jc w:val="both"/>
        <w:rPr>
          <w:rFonts w:ascii="Tahoma" w:hAnsi="Tahoma" w:cs="Tahoma"/>
        </w:rPr>
      </w:pPr>
      <w:r w:rsidRPr="008640D7">
        <w:rPr>
          <w:rFonts w:ascii="Tahoma" w:hAnsi="Tahoma" w:cs="Tahoma"/>
        </w:rPr>
        <w:t>Assim, sobraram as autarquias e as fundações públicas de direito público. Nos dois casos, o regime jurídico é o mesmo, tanto que as fundações de direito público chegam a ser chamadas de fundações autárquicas ou autarquias fundacionais.</w:t>
      </w:r>
    </w:p>
    <w:p w:rsidR="000750B1" w:rsidRPr="008640D7" w:rsidRDefault="000750B1" w:rsidP="00297799">
      <w:pPr>
        <w:pStyle w:val="NormalWeb"/>
        <w:shd w:val="clear" w:color="auto" w:fill="FFFFFF"/>
        <w:spacing w:after="0" w:afterAutospacing="0" w:line="450" w:lineRule="atLeast"/>
        <w:jc w:val="both"/>
        <w:rPr>
          <w:rFonts w:ascii="Tahoma" w:hAnsi="Tahoma" w:cs="Tahoma"/>
        </w:rPr>
      </w:pPr>
      <w:r w:rsidRPr="008640D7">
        <w:rPr>
          <w:rFonts w:ascii="Tahoma" w:hAnsi="Tahoma" w:cs="Tahoma"/>
        </w:rPr>
        <w:t>Com efeito, as autarquias e as fundações autárquicas são criadas mediante lei e desempenham atividade típica de Estado, incluindo aí a supervisão e fiscalização do ensino superior.</w:t>
      </w:r>
    </w:p>
    <w:p w:rsidR="000750B1" w:rsidRPr="008640D7" w:rsidRDefault="000750B1" w:rsidP="00297799">
      <w:pPr>
        <w:pStyle w:val="NormalWeb"/>
        <w:shd w:val="clear" w:color="auto" w:fill="FFFFFF"/>
        <w:spacing w:after="0" w:afterAutospacing="0" w:line="450" w:lineRule="atLeast"/>
        <w:jc w:val="both"/>
        <w:rPr>
          <w:rFonts w:ascii="Tahoma" w:hAnsi="Tahoma" w:cs="Tahoma"/>
        </w:rPr>
      </w:pPr>
      <w:r w:rsidRPr="008640D7">
        <w:rPr>
          <w:rFonts w:ascii="Tahoma" w:hAnsi="Tahoma" w:cs="Tahoma"/>
        </w:rPr>
        <w:t>Agora, vamos analisar as alternativas:</w:t>
      </w:r>
    </w:p>
    <w:p w:rsidR="000750B1" w:rsidRPr="008640D7" w:rsidRDefault="000750B1" w:rsidP="00297799">
      <w:pPr>
        <w:pStyle w:val="NormalWeb"/>
        <w:shd w:val="clear" w:color="auto" w:fill="FFFFFF"/>
        <w:spacing w:after="0" w:afterAutospacing="0" w:line="450" w:lineRule="atLeast"/>
        <w:jc w:val="both"/>
        <w:rPr>
          <w:rFonts w:ascii="Tahoma" w:hAnsi="Tahoma" w:cs="Tahoma"/>
        </w:rPr>
      </w:pPr>
      <w:r w:rsidRPr="008640D7">
        <w:rPr>
          <w:rFonts w:ascii="Tahoma" w:hAnsi="Tahoma" w:cs="Tahoma"/>
        </w:rPr>
        <w:t>a) elas são regidas predominantemente pelo regime de direito público – ERRADA;</w:t>
      </w:r>
    </w:p>
    <w:p w:rsidR="000750B1" w:rsidRPr="008640D7" w:rsidRDefault="000750B1" w:rsidP="00297799">
      <w:pPr>
        <w:pStyle w:val="NormalWeb"/>
        <w:shd w:val="clear" w:color="auto" w:fill="FFFFFF"/>
        <w:spacing w:after="0" w:afterAutospacing="0" w:line="450" w:lineRule="atLeast"/>
        <w:jc w:val="both"/>
        <w:rPr>
          <w:rFonts w:ascii="Tahoma" w:hAnsi="Tahoma" w:cs="Tahoma"/>
        </w:rPr>
      </w:pPr>
      <w:r w:rsidRPr="008640D7">
        <w:rPr>
          <w:rFonts w:ascii="Tahoma" w:hAnsi="Tahoma" w:cs="Tahoma"/>
        </w:rPr>
        <w:t>b) as autarquias e fundações autárquicas integram a administração </w:t>
      </w:r>
      <w:r w:rsidRPr="008640D7">
        <w:rPr>
          <w:rFonts w:ascii="Tahoma" w:hAnsi="Tahoma" w:cs="Tahoma"/>
          <w:u w:val="single"/>
        </w:rPr>
        <w:t>indireta</w:t>
      </w:r>
      <w:r w:rsidRPr="008640D7">
        <w:rPr>
          <w:rFonts w:ascii="Tahoma" w:hAnsi="Tahoma" w:cs="Tahoma"/>
        </w:rPr>
        <w:t> – ERRADA;</w:t>
      </w:r>
    </w:p>
    <w:p w:rsidR="000750B1" w:rsidRPr="008640D7" w:rsidRDefault="000750B1" w:rsidP="00297799">
      <w:pPr>
        <w:pStyle w:val="NormalWeb"/>
        <w:shd w:val="clear" w:color="auto" w:fill="FFFFFF"/>
        <w:spacing w:after="0" w:afterAutospacing="0" w:line="450" w:lineRule="atLeast"/>
        <w:jc w:val="both"/>
        <w:rPr>
          <w:rFonts w:ascii="Tahoma" w:hAnsi="Tahoma" w:cs="Tahoma"/>
        </w:rPr>
      </w:pPr>
      <w:r w:rsidRPr="008640D7">
        <w:rPr>
          <w:rFonts w:ascii="Tahoma" w:hAnsi="Tahoma" w:cs="Tahoma"/>
        </w:rPr>
        <w:t>c) as entidades administrativas, em geral, possuem autonomia e são titulares de direitos e obrigações, uma vez que possuem a sua própria personalidade jurídica. Assim, esta é a alternativa correta, uma vez que descreve uma característica das entidades administrativas – CORRETA;</w:t>
      </w:r>
    </w:p>
    <w:p w:rsidR="000750B1" w:rsidRPr="008640D7" w:rsidRDefault="000750B1" w:rsidP="00297799">
      <w:pPr>
        <w:pStyle w:val="NormalWeb"/>
        <w:shd w:val="clear" w:color="auto" w:fill="FFFFFF"/>
        <w:spacing w:after="0" w:afterAutospacing="0" w:line="450" w:lineRule="atLeast"/>
        <w:jc w:val="both"/>
        <w:rPr>
          <w:rFonts w:ascii="Tahoma" w:hAnsi="Tahoma" w:cs="Tahoma"/>
        </w:rPr>
      </w:pPr>
      <w:r w:rsidRPr="008640D7">
        <w:rPr>
          <w:rFonts w:ascii="Tahoma" w:hAnsi="Tahoma" w:cs="Tahoma"/>
        </w:rPr>
        <w:t>d) a natureza da entidade é de autarquia – ERRADA;</w:t>
      </w:r>
    </w:p>
    <w:p w:rsidR="000750B1" w:rsidRPr="008640D7" w:rsidRDefault="000750B1" w:rsidP="00297799">
      <w:pPr>
        <w:pStyle w:val="NormalWeb"/>
        <w:shd w:val="clear" w:color="auto" w:fill="FFFFFF"/>
        <w:spacing w:after="0" w:afterAutospacing="0" w:line="450" w:lineRule="atLeast"/>
        <w:jc w:val="both"/>
        <w:rPr>
          <w:rFonts w:ascii="Tahoma" w:hAnsi="Tahoma" w:cs="Tahoma"/>
        </w:rPr>
      </w:pPr>
      <w:r w:rsidRPr="008640D7">
        <w:rPr>
          <w:rFonts w:ascii="Tahoma" w:hAnsi="Tahoma" w:cs="Tahoma"/>
        </w:rPr>
        <w:t>e) a criação de entidades administrativas decorre do fenômeno denominado </w:t>
      </w:r>
      <w:r w:rsidRPr="008640D7">
        <w:rPr>
          <w:rFonts w:ascii="Tahoma" w:hAnsi="Tahoma" w:cs="Tahoma"/>
          <w:u w:val="single"/>
        </w:rPr>
        <w:t>descentralização</w:t>
      </w:r>
      <w:r w:rsidRPr="008640D7">
        <w:rPr>
          <w:rFonts w:ascii="Tahoma" w:hAnsi="Tahoma" w:cs="Tahoma"/>
        </w:rPr>
        <w:t xml:space="preserve"> Na desconcentração, ocorre </w:t>
      </w:r>
      <w:proofErr w:type="gramStart"/>
      <w:r w:rsidRPr="008640D7">
        <w:rPr>
          <w:rFonts w:ascii="Tahoma" w:hAnsi="Tahoma" w:cs="Tahoma"/>
        </w:rPr>
        <w:t>a</w:t>
      </w:r>
      <w:proofErr w:type="gramEnd"/>
      <w:r w:rsidRPr="008640D7">
        <w:rPr>
          <w:rFonts w:ascii="Tahoma" w:hAnsi="Tahoma" w:cs="Tahoma"/>
        </w:rPr>
        <w:t xml:space="preserve"> criação de órgãos (não de entidades) – ERRADA.</w:t>
      </w:r>
    </w:p>
    <w:p w:rsidR="000750B1" w:rsidRPr="008640D7" w:rsidRDefault="000750B1" w:rsidP="00297799">
      <w:pPr>
        <w:pStyle w:val="NormalWeb"/>
        <w:shd w:val="clear" w:color="auto" w:fill="FFFFFF"/>
        <w:spacing w:after="0" w:afterAutospacing="0" w:line="450" w:lineRule="atLeast"/>
        <w:jc w:val="both"/>
        <w:rPr>
          <w:rFonts w:ascii="Tahoma" w:hAnsi="Tahoma" w:cs="Tahoma"/>
        </w:rPr>
      </w:pPr>
      <w:r w:rsidRPr="008640D7">
        <w:rPr>
          <w:rStyle w:val="Forte"/>
          <w:rFonts w:ascii="Tahoma" w:hAnsi="Tahoma" w:cs="Tahoma"/>
        </w:rPr>
        <w:t>Gabarito: alternativa C.</w:t>
      </w:r>
    </w:p>
    <w:p w:rsidR="002B52BC" w:rsidRPr="008640D7" w:rsidRDefault="002B52BC" w:rsidP="00297799">
      <w:pPr>
        <w:jc w:val="both"/>
        <w:rPr>
          <w:rFonts w:ascii="Tahoma" w:hAnsi="Tahoma" w:cs="Tahoma"/>
          <w:sz w:val="24"/>
          <w:szCs w:val="24"/>
        </w:rPr>
      </w:pPr>
    </w:p>
    <w:p w:rsidR="002B52BC" w:rsidRPr="008640D7" w:rsidRDefault="002B52BC" w:rsidP="00297799">
      <w:pPr>
        <w:jc w:val="both"/>
        <w:rPr>
          <w:rFonts w:ascii="Tahoma" w:hAnsi="Tahoma" w:cs="Tahoma"/>
          <w:sz w:val="24"/>
          <w:szCs w:val="24"/>
        </w:rPr>
      </w:pPr>
      <w:r w:rsidRPr="008640D7">
        <w:rPr>
          <w:rFonts w:ascii="Tahoma" w:hAnsi="Tahoma" w:cs="Tahoma"/>
          <w:sz w:val="24"/>
          <w:szCs w:val="24"/>
        </w:rPr>
        <w:lastRenderedPageBreak/>
        <w:t>6.2 Atos administrativos</w:t>
      </w:r>
      <w:r w:rsidR="00BF3470" w:rsidRPr="008640D7">
        <w:rPr>
          <w:rStyle w:val="Refdenotaderodap"/>
          <w:rFonts w:ascii="Tahoma" w:hAnsi="Tahoma" w:cs="Tahoma"/>
          <w:sz w:val="24"/>
          <w:szCs w:val="24"/>
        </w:rPr>
        <w:footnoteReference w:id="2"/>
      </w:r>
      <w:r w:rsidRPr="008640D7">
        <w:rPr>
          <w:rFonts w:ascii="Tahoma" w:hAnsi="Tahoma" w:cs="Tahoma"/>
          <w:sz w:val="24"/>
          <w:szCs w:val="24"/>
        </w:rPr>
        <w:t>.</w:t>
      </w:r>
    </w:p>
    <w:p w:rsidR="00BF3470" w:rsidRPr="008640D7" w:rsidRDefault="00BF3470" w:rsidP="00297799">
      <w:pPr>
        <w:pStyle w:val="NormalWeb"/>
        <w:spacing w:before="0" w:beforeAutospacing="0" w:after="0" w:afterAutospacing="0" w:line="384" w:lineRule="atLeast"/>
        <w:jc w:val="both"/>
        <w:rPr>
          <w:rFonts w:ascii="Tahoma" w:hAnsi="Tahoma" w:cs="Tahoma"/>
        </w:rPr>
      </w:pPr>
      <w:r w:rsidRPr="008640D7">
        <w:rPr>
          <w:rStyle w:val="Forte"/>
          <w:rFonts w:ascii="Tahoma" w:hAnsi="Tahoma" w:cs="Tahoma"/>
        </w:rPr>
        <w:t>Conceito: </w:t>
      </w:r>
      <w:r w:rsidRPr="008640D7">
        <w:rPr>
          <w:rFonts w:ascii="Tahoma" w:hAnsi="Tahoma" w:cs="Tahoma"/>
        </w:rPr>
        <w:t xml:space="preserve">Ato administrativo é uma declaração jurídica do Estado ou de quem lhe faça às vezes. É uma manifestação unilateral de vontade da Administração Pública que busca adquirir, resguardar, transferir, modificar, extinguir ou declarar direitos, ou impor </w:t>
      </w:r>
      <w:proofErr w:type="gramStart"/>
      <w:r w:rsidRPr="008640D7">
        <w:rPr>
          <w:rFonts w:ascii="Tahoma" w:hAnsi="Tahoma" w:cs="Tahoma"/>
        </w:rPr>
        <w:t>obrigações aos administrados ou a si próprio</w:t>
      </w:r>
      <w:proofErr w:type="gramEnd"/>
      <w:r w:rsidRPr="008640D7">
        <w:rPr>
          <w:rFonts w:ascii="Tahoma" w:hAnsi="Tahoma" w:cs="Tahoma"/>
        </w:rPr>
        <w:t>.</w:t>
      </w:r>
    </w:p>
    <w:p w:rsidR="00BF3470" w:rsidRPr="008640D7" w:rsidRDefault="00BF3470" w:rsidP="00297799">
      <w:pPr>
        <w:pStyle w:val="NormalWeb"/>
        <w:spacing w:before="0" w:beforeAutospacing="0" w:after="0" w:afterAutospacing="0" w:line="384" w:lineRule="atLeast"/>
        <w:jc w:val="both"/>
        <w:rPr>
          <w:rFonts w:ascii="Tahoma" w:hAnsi="Tahoma" w:cs="Tahoma"/>
        </w:rPr>
      </w:pPr>
      <w:r w:rsidRPr="008640D7">
        <w:rPr>
          <w:rStyle w:val="Forte"/>
          <w:rFonts w:ascii="Tahoma" w:hAnsi="Tahoma" w:cs="Tahoma"/>
        </w:rPr>
        <w:t>Requisitos: </w:t>
      </w:r>
      <w:r w:rsidRPr="008640D7">
        <w:rPr>
          <w:rFonts w:ascii="Tahoma" w:hAnsi="Tahoma" w:cs="Tahoma"/>
        </w:rPr>
        <w:t xml:space="preserve">Os </w:t>
      </w:r>
      <w:proofErr w:type="gramStart"/>
      <w:r w:rsidRPr="008640D7">
        <w:rPr>
          <w:rFonts w:ascii="Tahoma" w:hAnsi="Tahoma" w:cs="Tahoma"/>
        </w:rPr>
        <w:t>5</w:t>
      </w:r>
      <w:proofErr w:type="gramEnd"/>
      <w:r w:rsidRPr="008640D7">
        <w:rPr>
          <w:rFonts w:ascii="Tahoma" w:hAnsi="Tahoma" w:cs="Tahoma"/>
        </w:rPr>
        <w:t xml:space="preserve"> requisitos básicos para que o ato administrativo seja válido são:</w:t>
      </w:r>
    </w:p>
    <w:p w:rsidR="00BF3470" w:rsidRPr="008640D7" w:rsidRDefault="00BF3470" w:rsidP="00297799">
      <w:pPr>
        <w:pStyle w:val="NormalWeb"/>
        <w:spacing w:before="0" w:beforeAutospacing="0" w:after="288" w:afterAutospacing="0" w:line="384" w:lineRule="atLeast"/>
        <w:jc w:val="both"/>
        <w:rPr>
          <w:rFonts w:ascii="Tahoma" w:hAnsi="Tahoma" w:cs="Tahoma"/>
        </w:rPr>
      </w:pPr>
      <w:r w:rsidRPr="004D383F">
        <w:rPr>
          <w:rFonts w:ascii="Tahoma" w:hAnsi="Tahoma" w:cs="Tahoma"/>
          <w:b/>
        </w:rPr>
        <w:t>Competência</w:t>
      </w:r>
      <w:r w:rsidRPr="008640D7">
        <w:rPr>
          <w:rFonts w:ascii="Tahoma" w:hAnsi="Tahoma" w:cs="Tahoma"/>
        </w:rPr>
        <w:t>: Apenas agentes públicos, que possuem poder legal para desempenho regular e específico para as atribuições do seu cargo, podem fazer um ato administrativo.</w:t>
      </w:r>
    </w:p>
    <w:p w:rsidR="00BF3470" w:rsidRPr="008640D7" w:rsidRDefault="00BF3470" w:rsidP="00297799">
      <w:pPr>
        <w:pStyle w:val="NormalWeb"/>
        <w:spacing w:before="0" w:beforeAutospacing="0" w:after="288" w:afterAutospacing="0" w:line="384" w:lineRule="atLeast"/>
        <w:jc w:val="both"/>
        <w:rPr>
          <w:rFonts w:ascii="Tahoma" w:hAnsi="Tahoma" w:cs="Tahoma"/>
        </w:rPr>
      </w:pPr>
      <w:r w:rsidRPr="004D383F">
        <w:rPr>
          <w:rFonts w:ascii="Tahoma" w:hAnsi="Tahoma" w:cs="Tahoma"/>
          <w:b/>
        </w:rPr>
        <w:t>Finalidade</w:t>
      </w:r>
      <w:r w:rsidRPr="008640D7">
        <w:rPr>
          <w:rFonts w:ascii="Tahoma" w:hAnsi="Tahoma" w:cs="Tahoma"/>
        </w:rPr>
        <w:t>: O poder público deve preparar o ato administrativo levando em conta o interesse público.</w:t>
      </w:r>
    </w:p>
    <w:p w:rsidR="00BF3470" w:rsidRPr="008640D7" w:rsidRDefault="00BF3470" w:rsidP="00297799">
      <w:pPr>
        <w:pStyle w:val="NormalWeb"/>
        <w:spacing w:before="0" w:beforeAutospacing="0" w:after="288" w:afterAutospacing="0" w:line="384" w:lineRule="atLeast"/>
        <w:jc w:val="both"/>
        <w:rPr>
          <w:rFonts w:ascii="Tahoma" w:hAnsi="Tahoma" w:cs="Tahoma"/>
        </w:rPr>
      </w:pPr>
      <w:r w:rsidRPr="004D383F">
        <w:rPr>
          <w:rFonts w:ascii="Tahoma" w:hAnsi="Tahoma" w:cs="Tahoma"/>
          <w:b/>
        </w:rPr>
        <w:t>Forma</w:t>
      </w:r>
      <w:r w:rsidRPr="008640D7">
        <w:rPr>
          <w:rFonts w:ascii="Tahoma" w:hAnsi="Tahoma" w:cs="Tahoma"/>
        </w:rPr>
        <w:t>: Os atos administrativos devem ser formais, quase sempre de forma escrita, e devem atender o princípio de publicidade. Há um conjunto de exterioridades que devem ser satisfeitas para que o ato administrativo seja considerado como válido.</w:t>
      </w:r>
    </w:p>
    <w:p w:rsidR="00BF3470" w:rsidRPr="008640D7" w:rsidRDefault="00BF3470" w:rsidP="00297799">
      <w:pPr>
        <w:pStyle w:val="NormalWeb"/>
        <w:spacing w:before="0" w:beforeAutospacing="0" w:after="288" w:afterAutospacing="0" w:line="384" w:lineRule="atLeast"/>
        <w:jc w:val="both"/>
        <w:rPr>
          <w:rFonts w:ascii="Tahoma" w:hAnsi="Tahoma" w:cs="Tahoma"/>
        </w:rPr>
      </w:pPr>
      <w:r w:rsidRPr="004D383F">
        <w:rPr>
          <w:rFonts w:ascii="Tahoma" w:hAnsi="Tahoma" w:cs="Tahoma"/>
          <w:b/>
        </w:rPr>
        <w:t>Motivo</w:t>
      </w:r>
      <w:r w:rsidRPr="008640D7">
        <w:rPr>
          <w:rFonts w:ascii="Tahoma" w:hAnsi="Tahoma" w:cs="Tahoma"/>
        </w:rPr>
        <w:t>: Causa imediata da confecção do ato administrativo. Situação que determina a necessidade ou possibilita a atuação administrativa proposta no ato.</w:t>
      </w:r>
    </w:p>
    <w:p w:rsidR="00BF3470" w:rsidRPr="008640D7" w:rsidRDefault="00BF3470" w:rsidP="00297799">
      <w:pPr>
        <w:pStyle w:val="NormalWeb"/>
        <w:spacing w:before="0" w:beforeAutospacing="0" w:after="288" w:afterAutospacing="0" w:line="384" w:lineRule="atLeast"/>
        <w:jc w:val="both"/>
        <w:rPr>
          <w:rFonts w:ascii="Tahoma" w:hAnsi="Tahoma" w:cs="Tahoma"/>
        </w:rPr>
      </w:pPr>
      <w:r w:rsidRPr="004D383F">
        <w:rPr>
          <w:rFonts w:ascii="Tahoma" w:hAnsi="Tahoma" w:cs="Tahoma"/>
          <w:b/>
        </w:rPr>
        <w:t>Objeto</w:t>
      </w:r>
      <w:r w:rsidRPr="008640D7">
        <w:rPr>
          <w:rFonts w:ascii="Tahoma" w:hAnsi="Tahoma" w:cs="Tahoma"/>
        </w:rPr>
        <w:t>: Conteúdo do ato, aquilo que o ato decide, enuncia, certifica, opina ou modifica na ordem jurídica. É a alteração jurídica que o ato causará.</w:t>
      </w:r>
    </w:p>
    <w:p w:rsidR="00BF3470" w:rsidRPr="008640D7" w:rsidRDefault="00BF3470" w:rsidP="00297799">
      <w:pPr>
        <w:pStyle w:val="NormalWeb"/>
        <w:spacing w:before="0" w:beforeAutospacing="0" w:after="0" w:afterAutospacing="0" w:line="384" w:lineRule="atLeast"/>
        <w:jc w:val="both"/>
        <w:rPr>
          <w:rFonts w:ascii="Tahoma" w:hAnsi="Tahoma" w:cs="Tahoma"/>
        </w:rPr>
      </w:pPr>
      <w:r w:rsidRPr="008640D7">
        <w:rPr>
          <w:rStyle w:val="Forte"/>
          <w:rFonts w:ascii="Tahoma" w:hAnsi="Tahoma" w:cs="Tahoma"/>
        </w:rPr>
        <w:t>Atributos: </w:t>
      </w:r>
      <w:r w:rsidRPr="008640D7">
        <w:rPr>
          <w:rFonts w:ascii="Tahoma" w:hAnsi="Tahoma" w:cs="Tahoma"/>
        </w:rPr>
        <w:t>São as características dos atos administrativos.</w:t>
      </w:r>
    </w:p>
    <w:p w:rsidR="00BF3470" w:rsidRPr="008640D7" w:rsidRDefault="00BF3470" w:rsidP="00297799">
      <w:pPr>
        <w:pStyle w:val="NormalWeb"/>
        <w:spacing w:before="0" w:beforeAutospacing="0" w:after="288" w:afterAutospacing="0" w:line="384" w:lineRule="atLeast"/>
        <w:jc w:val="both"/>
        <w:rPr>
          <w:rFonts w:ascii="Tahoma" w:hAnsi="Tahoma" w:cs="Tahoma"/>
        </w:rPr>
      </w:pPr>
      <w:r w:rsidRPr="008640D7">
        <w:rPr>
          <w:rFonts w:ascii="Tahoma" w:hAnsi="Tahoma" w:cs="Tahoma"/>
        </w:rPr>
        <w:t>Presunção de legitimidade: Uma vez que o ato administrativo é praticado se presume que ele é legítimo. Ou seja, o ato tem eficácia plena desde o momento de sua edição, até sua futura revogação ou anulação.</w:t>
      </w:r>
    </w:p>
    <w:p w:rsidR="00BF3470" w:rsidRPr="008640D7" w:rsidRDefault="00BF3470" w:rsidP="00297799">
      <w:pPr>
        <w:pStyle w:val="NormalWeb"/>
        <w:spacing w:before="0" w:beforeAutospacing="0" w:after="288" w:afterAutospacing="0" w:line="384" w:lineRule="atLeast"/>
        <w:jc w:val="both"/>
        <w:rPr>
          <w:rFonts w:ascii="Tahoma" w:hAnsi="Tahoma" w:cs="Tahoma"/>
        </w:rPr>
      </w:pPr>
      <w:r w:rsidRPr="004D383F">
        <w:rPr>
          <w:rFonts w:ascii="Tahoma" w:hAnsi="Tahoma" w:cs="Tahoma"/>
          <w:b/>
        </w:rPr>
        <w:t>Imperatividade</w:t>
      </w:r>
      <w:r w:rsidRPr="008640D7">
        <w:rPr>
          <w:rFonts w:ascii="Tahoma" w:hAnsi="Tahoma" w:cs="Tahoma"/>
        </w:rPr>
        <w:t>: O ato permite que a administração pública, de modo unilateral, crie obrigações ou restrições para os administrados.</w:t>
      </w:r>
    </w:p>
    <w:p w:rsidR="00BF3470" w:rsidRPr="008640D7" w:rsidRDefault="00BF3470" w:rsidP="00297799">
      <w:pPr>
        <w:pStyle w:val="NormalWeb"/>
        <w:spacing w:before="0" w:beforeAutospacing="0" w:after="288" w:afterAutospacing="0" w:line="384" w:lineRule="atLeast"/>
        <w:jc w:val="both"/>
        <w:rPr>
          <w:rFonts w:ascii="Tahoma" w:hAnsi="Tahoma" w:cs="Tahoma"/>
        </w:rPr>
      </w:pPr>
      <w:proofErr w:type="spellStart"/>
      <w:r w:rsidRPr="004D383F">
        <w:rPr>
          <w:rFonts w:ascii="Tahoma" w:hAnsi="Tahoma" w:cs="Tahoma"/>
          <w:b/>
        </w:rPr>
        <w:t>Auto-executoriedade</w:t>
      </w:r>
      <w:proofErr w:type="spellEnd"/>
      <w:r w:rsidRPr="008640D7">
        <w:rPr>
          <w:rFonts w:ascii="Tahoma" w:hAnsi="Tahoma" w:cs="Tahoma"/>
        </w:rPr>
        <w:t>: O ato possui força executória desde a sua edição.</w:t>
      </w:r>
    </w:p>
    <w:p w:rsidR="00BF3470" w:rsidRPr="008640D7" w:rsidRDefault="00BF3470" w:rsidP="00297799">
      <w:pPr>
        <w:pStyle w:val="NormalWeb"/>
        <w:spacing w:before="0" w:beforeAutospacing="0" w:after="288" w:afterAutospacing="0" w:line="384" w:lineRule="atLeast"/>
        <w:jc w:val="both"/>
        <w:rPr>
          <w:rFonts w:ascii="Tahoma" w:hAnsi="Tahoma" w:cs="Tahoma"/>
        </w:rPr>
      </w:pPr>
      <w:r w:rsidRPr="004D383F">
        <w:rPr>
          <w:rFonts w:ascii="Tahoma" w:hAnsi="Tahoma" w:cs="Tahoma"/>
          <w:b/>
        </w:rPr>
        <w:lastRenderedPageBreak/>
        <w:t>Tipicidade</w:t>
      </w:r>
      <w:r w:rsidRPr="008640D7">
        <w:rPr>
          <w:rFonts w:ascii="Tahoma" w:hAnsi="Tahoma" w:cs="Tahoma"/>
        </w:rPr>
        <w:t>: O ato administrativo deve corresponder a figuras previamente estabelecidas pela lei como aptas a produzir certos resultados.</w:t>
      </w:r>
    </w:p>
    <w:p w:rsidR="00BF3470" w:rsidRPr="008640D7" w:rsidRDefault="00BF3470" w:rsidP="00297799">
      <w:pPr>
        <w:pStyle w:val="NormalWeb"/>
        <w:spacing w:before="0" w:beforeAutospacing="0" w:after="0" w:afterAutospacing="0" w:line="384" w:lineRule="atLeast"/>
        <w:jc w:val="both"/>
        <w:rPr>
          <w:rFonts w:ascii="Tahoma" w:hAnsi="Tahoma" w:cs="Tahoma"/>
        </w:rPr>
      </w:pPr>
      <w:r w:rsidRPr="008640D7">
        <w:rPr>
          <w:rStyle w:val="Forte"/>
          <w:rFonts w:ascii="Tahoma" w:hAnsi="Tahoma" w:cs="Tahoma"/>
        </w:rPr>
        <w:t>Anulação: </w:t>
      </w:r>
      <w:r w:rsidRPr="008640D7">
        <w:rPr>
          <w:rFonts w:ascii="Tahoma" w:hAnsi="Tahoma" w:cs="Tahoma"/>
        </w:rPr>
        <w:t xml:space="preserve">Atos viciados ou inválidos (ilegais) podem ser invalidados pela Administração Pública ou pelo Poder </w:t>
      </w:r>
      <w:proofErr w:type="spellStart"/>
      <w:proofErr w:type="gramStart"/>
      <w:r w:rsidRPr="008640D7">
        <w:rPr>
          <w:rFonts w:ascii="Tahoma" w:hAnsi="Tahoma" w:cs="Tahoma"/>
        </w:rPr>
        <w:t>Judiciário.</w:t>
      </w:r>
      <w:proofErr w:type="gramEnd"/>
      <w:r w:rsidRPr="008640D7">
        <w:rPr>
          <w:rFonts w:ascii="Tahoma" w:hAnsi="Tahoma" w:cs="Tahoma"/>
        </w:rPr>
        <w:t>Os</w:t>
      </w:r>
      <w:proofErr w:type="spellEnd"/>
      <w:r w:rsidRPr="008640D7">
        <w:rPr>
          <w:rFonts w:ascii="Tahoma" w:hAnsi="Tahoma" w:cs="Tahoma"/>
        </w:rPr>
        <w:t xml:space="preserve"> efeitos da anulação serão “</w:t>
      </w:r>
      <w:proofErr w:type="spellStart"/>
      <w:r w:rsidRPr="008640D7">
        <w:rPr>
          <w:rFonts w:ascii="Tahoma" w:hAnsi="Tahoma" w:cs="Tahoma"/>
        </w:rPr>
        <w:t>ex</w:t>
      </w:r>
      <w:proofErr w:type="spellEnd"/>
      <w:r w:rsidRPr="008640D7">
        <w:rPr>
          <w:rFonts w:ascii="Tahoma" w:hAnsi="Tahoma" w:cs="Tahoma"/>
        </w:rPr>
        <w:t xml:space="preserve"> </w:t>
      </w:r>
      <w:proofErr w:type="spellStart"/>
      <w:r w:rsidRPr="008640D7">
        <w:rPr>
          <w:rFonts w:ascii="Tahoma" w:hAnsi="Tahoma" w:cs="Tahoma"/>
        </w:rPr>
        <w:t>tunc</w:t>
      </w:r>
      <w:proofErr w:type="spellEnd"/>
      <w:r w:rsidRPr="008640D7">
        <w:rPr>
          <w:rFonts w:ascii="Tahoma" w:hAnsi="Tahoma" w:cs="Tahoma"/>
        </w:rPr>
        <w:t>” (retroagem à origem do ato).</w:t>
      </w:r>
    </w:p>
    <w:p w:rsidR="00BF3470" w:rsidRPr="008640D7" w:rsidRDefault="00BF3470" w:rsidP="00297799">
      <w:pPr>
        <w:pStyle w:val="NormalWeb"/>
        <w:spacing w:before="0" w:beforeAutospacing="0" w:after="0" w:afterAutospacing="0" w:line="384" w:lineRule="atLeast"/>
        <w:jc w:val="both"/>
        <w:rPr>
          <w:rFonts w:ascii="Tahoma" w:hAnsi="Tahoma" w:cs="Tahoma"/>
        </w:rPr>
      </w:pPr>
      <w:r w:rsidRPr="008640D7">
        <w:rPr>
          <w:rStyle w:val="Forte"/>
          <w:rFonts w:ascii="Tahoma" w:hAnsi="Tahoma" w:cs="Tahoma"/>
        </w:rPr>
        <w:t>Revogação</w:t>
      </w:r>
      <w:r w:rsidRPr="008640D7">
        <w:rPr>
          <w:rFonts w:ascii="Tahoma" w:hAnsi="Tahoma" w:cs="Tahoma"/>
        </w:rPr>
        <w:t>: É a extinção do ato administrativo discricionário, por questão de mérito. É feita pela Administração Pública e preserva os efeitos produzidos pelo ato anterior no passado (efeitos “</w:t>
      </w:r>
      <w:proofErr w:type="spellStart"/>
      <w:r w:rsidRPr="008640D7">
        <w:rPr>
          <w:rFonts w:ascii="Tahoma" w:hAnsi="Tahoma" w:cs="Tahoma"/>
        </w:rPr>
        <w:t>ex</w:t>
      </w:r>
      <w:proofErr w:type="spellEnd"/>
      <w:r w:rsidRPr="008640D7">
        <w:rPr>
          <w:rFonts w:ascii="Tahoma" w:hAnsi="Tahoma" w:cs="Tahoma"/>
        </w:rPr>
        <w:t xml:space="preserve"> nunc”).</w:t>
      </w:r>
    </w:p>
    <w:p w:rsidR="00BF3470" w:rsidRPr="008640D7" w:rsidRDefault="00BF3470" w:rsidP="00297799">
      <w:pPr>
        <w:pStyle w:val="NormalWeb"/>
        <w:spacing w:before="0" w:beforeAutospacing="0" w:after="0" w:afterAutospacing="0" w:line="384" w:lineRule="atLeast"/>
        <w:jc w:val="both"/>
        <w:rPr>
          <w:rFonts w:ascii="Tahoma" w:hAnsi="Tahoma" w:cs="Tahoma"/>
        </w:rPr>
      </w:pPr>
      <w:r w:rsidRPr="008640D7">
        <w:rPr>
          <w:rStyle w:val="Forte"/>
          <w:rFonts w:ascii="Tahoma" w:hAnsi="Tahoma" w:cs="Tahoma"/>
        </w:rPr>
        <w:t>Convalidação</w:t>
      </w:r>
      <w:r w:rsidRPr="008640D7">
        <w:rPr>
          <w:rFonts w:ascii="Tahoma" w:hAnsi="Tahoma" w:cs="Tahoma"/>
        </w:rPr>
        <w:t>: É um ato jurídico que sana vício de ato antecedente. O efeito é retroativo, de modo que o ato antecedente passa a ser considerado como válido desde o seu nascimento.</w:t>
      </w:r>
    </w:p>
    <w:p w:rsidR="00BF3470" w:rsidRPr="008640D7" w:rsidRDefault="00BF3470" w:rsidP="00297799">
      <w:pPr>
        <w:pStyle w:val="NormalWeb"/>
        <w:spacing w:before="0" w:beforeAutospacing="0" w:after="0" w:afterAutospacing="0" w:line="384" w:lineRule="atLeast"/>
        <w:jc w:val="both"/>
        <w:rPr>
          <w:rFonts w:ascii="Tahoma" w:hAnsi="Tahoma" w:cs="Tahoma"/>
        </w:rPr>
      </w:pPr>
      <w:r w:rsidRPr="008640D7">
        <w:rPr>
          <w:rStyle w:val="Forte"/>
          <w:rFonts w:ascii="Tahoma" w:hAnsi="Tahoma" w:cs="Tahoma"/>
        </w:rPr>
        <w:t>Discricionariedade: </w:t>
      </w:r>
      <w:r w:rsidRPr="008640D7">
        <w:rPr>
          <w:rFonts w:ascii="Tahoma" w:hAnsi="Tahoma" w:cs="Tahoma"/>
        </w:rPr>
        <w:t xml:space="preserve">Nos atos discricionários a Administração Pública tem permissão de praticar </w:t>
      </w:r>
      <w:proofErr w:type="gramStart"/>
      <w:r w:rsidRPr="008640D7">
        <w:rPr>
          <w:rFonts w:ascii="Tahoma" w:hAnsi="Tahoma" w:cs="Tahoma"/>
        </w:rPr>
        <w:t>uma certa</w:t>
      </w:r>
      <w:proofErr w:type="gramEnd"/>
      <w:r w:rsidRPr="008640D7">
        <w:rPr>
          <w:rFonts w:ascii="Tahoma" w:hAnsi="Tahoma" w:cs="Tahoma"/>
        </w:rPr>
        <w:t xml:space="preserve"> liberdade de escolha e decisão, dentro dos limites legais.</w:t>
      </w:r>
    </w:p>
    <w:p w:rsidR="00BF3470" w:rsidRPr="008640D7" w:rsidRDefault="00BF3470" w:rsidP="00297799">
      <w:pPr>
        <w:pStyle w:val="NormalWeb"/>
        <w:spacing w:before="0" w:beforeAutospacing="0" w:after="0" w:afterAutospacing="0" w:line="384" w:lineRule="atLeast"/>
        <w:jc w:val="both"/>
        <w:rPr>
          <w:rFonts w:ascii="Tahoma" w:hAnsi="Tahoma" w:cs="Tahoma"/>
        </w:rPr>
      </w:pPr>
      <w:r w:rsidRPr="008640D7">
        <w:rPr>
          <w:rStyle w:val="Forte"/>
          <w:rFonts w:ascii="Tahoma" w:hAnsi="Tahoma" w:cs="Tahoma"/>
        </w:rPr>
        <w:t>Vinculação</w:t>
      </w:r>
      <w:r w:rsidRPr="008640D7">
        <w:rPr>
          <w:rFonts w:ascii="Tahoma" w:hAnsi="Tahoma" w:cs="Tahoma"/>
        </w:rPr>
        <w:t>: Nos atos vinculados a Administração Pública não possui nenhuma margem de liberdade de decisão. A lei previamente determina a única medida possível de ser adotada sempre que a situação em questão aconteça.</w:t>
      </w:r>
    </w:p>
    <w:p w:rsidR="002B52BC" w:rsidRPr="008640D7" w:rsidRDefault="002B52BC" w:rsidP="00297799">
      <w:pPr>
        <w:jc w:val="both"/>
        <w:rPr>
          <w:rFonts w:ascii="Tahoma" w:hAnsi="Tahoma" w:cs="Tahoma"/>
          <w:sz w:val="24"/>
          <w:szCs w:val="24"/>
        </w:rPr>
      </w:pPr>
    </w:p>
    <w:p w:rsidR="002B52BC" w:rsidRPr="008640D7" w:rsidRDefault="002B52BC" w:rsidP="00297799">
      <w:pPr>
        <w:jc w:val="both"/>
        <w:rPr>
          <w:rFonts w:ascii="Tahoma" w:hAnsi="Tahoma" w:cs="Tahoma"/>
          <w:sz w:val="24"/>
          <w:szCs w:val="24"/>
        </w:rPr>
      </w:pPr>
      <w:r w:rsidRPr="008640D7">
        <w:rPr>
          <w:rFonts w:ascii="Tahoma" w:hAnsi="Tahoma" w:cs="Tahoma"/>
          <w:sz w:val="24"/>
          <w:szCs w:val="24"/>
        </w:rPr>
        <w:t xml:space="preserve"> 6.3 Requisição</w:t>
      </w:r>
      <w:r w:rsidR="00BF3470" w:rsidRPr="008640D7">
        <w:rPr>
          <w:rStyle w:val="Refdenotaderodap"/>
          <w:rFonts w:ascii="Tahoma" w:hAnsi="Tahoma" w:cs="Tahoma"/>
          <w:sz w:val="24"/>
          <w:szCs w:val="24"/>
        </w:rPr>
        <w:footnoteReference w:id="3"/>
      </w:r>
      <w:r w:rsidRPr="008640D7">
        <w:rPr>
          <w:rFonts w:ascii="Tahoma" w:hAnsi="Tahoma" w:cs="Tahoma"/>
          <w:sz w:val="24"/>
          <w:szCs w:val="24"/>
        </w:rPr>
        <w:t xml:space="preserve">. </w:t>
      </w:r>
    </w:p>
    <w:p w:rsidR="00BF3470" w:rsidRPr="008640D7" w:rsidRDefault="00BF3470" w:rsidP="00297799">
      <w:pPr>
        <w:jc w:val="both"/>
        <w:rPr>
          <w:rFonts w:ascii="Tahoma" w:hAnsi="Tahoma" w:cs="Tahoma"/>
          <w:sz w:val="24"/>
          <w:szCs w:val="24"/>
        </w:rPr>
      </w:pPr>
      <w:bookmarkStart w:id="0" w:name="_GoBack"/>
      <w:r w:rsidRPr="008640D7">
        <w:rPr>
          <w:rFonts w:ascii="Tahoma" w:hAnsi="Tahoma" w:cs="Tahoma"/>
          <w:sz w:val="24"/>
          <w:szCs w:val="24"/>
        </w:rPr>
        <w:t xml:space="preserve">Requisição é o instrumento de intervenção estatal mediante o qual, em situação de PERIGO público iminente, o Estado </w:t>
      </w:r>
      <w:r w:rsidRPr="008640D7">
        <w:rPr>
          <w:rFonts w:ascii="Tahoma" w:hAnsi="Tahoma" w:cs="Tahoma"/>
          <w:b/>
          <w:sz w:val="24"/>
          <w:szCs w:val="24"/>
        </w:rPr>
        <w:t>utiliza bens móveis, imóveis ou serviços</w:t>
      </w:r>
      <w:r w:rsidRPr="008640D7">
        <w:rPr>
          <w:rFonts w:ascii="Tahoma" w:hAnsi="Tahoma" w:cs="Tahoma"/>
          <w:sz w:val="24"/>
          <w:szCs w:val="24"/>
        </w:rPr>
        <w:t xml:space="preserve"> particulares com </w:t>
      </w:r>
      <w:r w:rsidRPr="008640D7">
        <w:rPr>
          <w:rFonts w:ascii="Tahoma" w:hAnsi="Tahoma" w:cs="Tahoma"/>
          <w:b/>
          <w:sz w:val="24"/>
          <w:szCs w:val="24"/>
          <w:u w:val="single"/>
        </w:rPr>
        <w:t>indenização ulterior, se HOUVER DANO</w:t>
      </w:r>
      <w:bookmarkEnd w:id="0"/>
      <w:r w:rsidRPr="008640D7">
        <w:rPr>
          <w:rFonts w:ascii="Tahoma" w:hAnsi="Tahoma" w:cs="Tahoma"/>
          <w:sz w:val="24"/>
          <w:szCs w:val="24"/>
        </w:rPr>
        <w:t>.</w:t>
      </w:r>
    </w:p>
    <w:p w:rsidR="002B52BC" w:rsidRPr="008640D7" w:rsidRDefault="002B52BC" w:rsidP="00297799">
      <w:pPr>
        <w:jc w:val="both"/>
        <w:rPr>
          <w:rFonts w:ascii="Tahoma" w:hAnsi="Tahoma" w:cs="Tahoma"/>
          <w:sz w:val="24"/>
          <w:szCs w:val="24"/>
        </w:rPr>
      </w:pPr>
    </w:p>
    <w:p w:rsidR="002B52BC" w:rsidRPr="008640D7" w:rsidRDefault="002B52BC" w:rsidP="00297799">
      <w:pPr>
        <w:jc w:val="both"/>
        <w:rPr>
          <w:rFonts w:ascii="Tahoma" w:hAnsi="Tahoma" w:cs="Tahoma"/>
          <w:sz w:val="24"/>
          <w:szCs w:val="24"/>
        </w:rPr>
      </w:pPr>
      <w:proofErr w:type="gramStart"/>
      <w:r w:rsidRPr="008640D7">
        <w:rPr>
          <w:rFonts w:ascii="Tahoma" w:hAnsi="Tahoma" w:cs="Tahoma"/>
          <w:sz w:val="24"/>
          <w:szCs w:val="24"/>
        </w:rPr>
        <w:t>6.4 Regime</w:t>
      </w:r>
      <w:proofErr w:type="gramEnd"/>
      <w:r w:rsidRPr="008640D7">
        <w:rPr>
          <w:rFonts w:ascii="Tahoma" w:hAnsi="Tahoma" w:cs="Tahoma"/>
          <w:sz w:val="24"/>
          <w:szCs w:val="24"/>
        </w:rPr>
        <w:t xml:space="preserve"> Jurídico dos Servidores Públicos Federais: Admissão, demissão, concurso público, estágio probatório, vencimento básico, licença, aposentadoria. </w:t>
      </w:r>
    </w:p>
    <w:p w:rsidR="002B52BC" w:rsidRPr="008640D7" w:rsidRDefault="002B52BC" w:rsidP="00297799">
      <w:pPr>
        <w:jc w:val="both"/>
        <w:rPr>
          <w:rFonts w:ascii="Tahoma" w:hAnsi="Tahoma" w:cs="Tahoma"/>
          <w:sz w:val="24"/>
          <w:szCs w:val="24"/>
        </w:rPr>
      </w:pPr>
    </w:p>
    <w:p w:rsidR="009B7557" w:rsidRPr="008640D7" w:rsidRDefault="00100952" w:rsidP="00297799">
      <w:pPr>
        <w:jc w:val="both"/>
        <w:rPr>
          <w:rFonts w:ascii="Tahoma" w:hAnsi="Tahoma" w:cs="Tahoma"/>
          <w:sz w:val="24"/>
          <w:szCs w:val="24"/>
        </w:rPr>
      </w:pPr>
      <w:r w:rsidRPr="008640D7">
        <w:rPr>
          <w:rFonts w:ascii="Tahoma" w:hAnsi="Tahoma" w:cs="Tahoma"/>
          <w:sz w:val="24"/>
          <w:szCs w:val="24"/>
        </w:rPr>
        <w:t>Lei 8112/90: Aplica-se a União, Autarquias e Fundações Públicas, não se aplica aos Estados e Municípios, Empresas Públicas e Sociedades de Economia Mista.</w:t>
      </w:r>
    </w:p>
    <w:p w:rsidR="00100952" w:rsidRPr="008640D7" w:rsidRDefault="00100952" w:rsidP="00297799">
      <w:pPr>
        <w:pStyle w:val="NormalWeb"/>
        <w:ind w:firstLine="525"/>
        <w:jc w:val="both"/>
        <w:rPr>
          <w:rFonts w:ascii="Tahoma" w:hAnsi="Tahoma" w:cs="Tahoma"/>
        </w:rPr>
      </w:pPr>
      <w:r w:rsidRPr="008640D7">
        <w:rPr>
          <w:rFonts w:ascii="Tahoma" w:hAnsi="Tahoma" w:cs="Tahoma"/>
        </w:rPr>
        <w:lastRenderedPageBreak/>
        <w:t>Art. 1</w:t>
      </w:r>
      <w:r w:rsidRPr="008640D7">
        <w:rPr>
          <w:rFonts w:ascii="Tahoma" w:hAnsi="Tahoma" w:cs="Tahoma"/>
          <w:u w:val="single"/>
          <w:vertAlign w:val="superscript"/>
        </w:rPr>
        <w:t>o</w:t>
      </w:r>
      <w:r w:rsidRPr="008640D7">
        <w:rPr>
          <w:rFonts w:ascii="Tahoma" w:hAnsi="Tahoma" w:cs="Tahoma"/>
        </w:rPr>
        <w:t xml:space="preserve">  Esta Lei institui o Regime </w:t>
      </w:r>
      <w:proofErr w:type="gramStart"/>
      <w:r w:rsidRPr="008640D7">
        <w:rPr>
          <w:rFonts w:ascii="Tahoma" w:hAnsi="Tahoma" w:cs="Tahoma"/>
        </w:rPr>
        <w:t>Jurídico dos Servidores Públicos Civis da União, das autarquias</w:t>
      </w:r>
      <w:proofErr w:type="gramEnd"/>
      <w:r w:rsidRPr="008640D7">
        <w:rPr>
          <w:rFonts w:ascii="Tahoma" w:hAnsi="Tahoma" w:cs="Tahoma"/>
        </w:rPr>
        <w:t>, inclusive as em regime especial, e das fundações públicas federais.</w:t>
      </w:r>
    </w:p>
    <w:p w:rsidR="00100952" w:rsidRPr="008640D7" w:rsidRDefault="00100952" w:rsidP="00297799">
      <w:pPr>
        <w:pStyle w:val="NormalWeb"/>
        <w:ind w:firstLine="525"/>
        <w:jc w:val="both"/>
        <w:rPr>
          <w:rFonts w:ascii="Tahoma" w:hAnsi="Tahoma" w:cs="Tahoma"/>
        </w:rPr>
      </w:pPr>
      <w:bookmarkStart w:id="1" w:name="art2"/>
      <w:bookmarkEnd w:id="1"/>
      <w:r w:rsidRPr="008640D7">
        <w:rPr>
          <w:rFonts w:ascii="Tahoma" w:hAnsi="Tahoma" w:cs="Tahoma"/>
        </w:rPr>
        <w:t>Art. 2</w:t>
      </w:r>
      <w:r w:rsidRPr="008640D7">
        <w:rPr>
          <w:rFonts w:ascii="Tahoma" w:hAnsi="Tahoma" w:cs="Tahoma"/>
          <w:u w:val="single"/>
          <w:vertAlign w:val="superscript"/>
        </w:rPr>
        <w:t>o</w:t>
      </w:r>
      <w:r w:rsidRPr="008640D7">
        <w:rPr>
          <w:rFonts w:ascii="Tahoma" w:hAnsi="Tahoma" w:cs="Tahoma"/>
        </w:rPr>
        <w:t xml:space="preserve">  Para os efeitos desta Lei, servidor é a pessoa legalmente </w:t>
      </w:r>
      <w:r w:rsidRPr="008640D7">
        <w:rPr>
          <w:rFonts w:ascii="Tahoma" w:hAnsi="Tahoma" w:cs="Tahoma"/>
          <w:b/>
          <w:u w:val="single"/>
        </w:rPr>
        <w:t>investida</w:t>
      </w:r>
      <w:r w:rsidRPr="008640D7">
        <w:rPr>
          <w:rFonts w:ascii="Tahoma" w:hAnsi="Tahoma" w:cs="Tahoma"/>
        </w:rPr>
        <w:t xml:space="preserve"> em cargo público.</w:t>
      </w:r>
    </w:p>
    <w:p w:rsidR="00100952" w:rsidRPr="008640D7" w:rsidRDefault="00100952" w:rsidP="00297799">
      <w:pPr>
        <w:pStyle w:val="NormalWeb"/>
        <w:ind w:firstLine="525"/>
        <w:jc w:val="both"/>
        <w:rPr>
          <w:rFonts w:ascii="Tahoma" w:hAnsi="Tahoma" w:cs="Tahoma"/>
        </w:rPr>
      </w:pPr>
      <w:bookmarkStart w:id="2" w:name="art3"/>
      <w:bookmarkEnd w:id="2"/>
      <w:r w:rsidRPr="008640D7">
        <w:rPr>
          <w:rFonts w:ascii="Tahoma" w:hAnsi="Tahoma" w:cs="Tahoma"/>
        </w:rPr>
        <w:t>Art. 3</w:t>
      </w:r>
      <w:r w:rsidRPr="008640D7">
        <w:rPr>
          <w:rFonts w:ascii="Tahoma" w:hAnsi="Tahoma" w:cs="Tahoma"/>
          <w:u w:val="single"/>
          <w:vertAlign w:val="superscript"/>
        </w:rPr>
        <w:t>o</w:t>
      </w:r>
      <w:r w:rsidRPr="008640D7">
        <w:rPr>
          <w:rFonts w:ascii="Tahoma" w:hAnsi="Tahoma" w:cs="Tahoma"/>
        </w:rPr>
        <w:t xml:space="preserve">  Cargo público é o </w:t>
      </w:r>
      <w:r w:rsidRPr="008640D7">
        <w:rPr>
          <w:rFonts w:ascii="Tahoma" w:hAnsi="Tahoma" w:cs="Tahoma"/>
          <w:b/>
          <w:u w:val="single"/>
        </w:rPr>
        <w:t xml:space="preserve">conjunto de atribuições e responsabilidades </w:t>
      </w:r>
      <w:r w:rsidRPr="008640D7">
        <w:rPr>
          <w:rFonts w:ascii="Tahoma" w:hAnsi="Tahoma" w:cs="Tahoma"/>
          <w:u w:val="single"/>
        </w:rPr>
        <w:t>previstas na estrutura organizacional</w:t>
      </w:r>
      <w:r w:rsidRPr="008640D7">
        <w:rPr>
          <w:rFonts w:ascii="Tahoma" w:hAnsi="Tahoma" w:cs="Tahoma"/>
        </w:rPr>
        <w:t xml:space="preserve"> que devem ser cometidas a um servidor.</w:t>
      </w:r>
    </w:p>
    <w:p w:rsidR="00100952" w:rsidRPr="008640D7" w:rsidRDefault="00100952" w:rsidP="00297799">
      <w:pPr>
        <w:pStyle w:val="NormalWeb"/>
        <w:ind w:firstLine="525"/>
        <w:jc w:val="both"/>
        <w:rPr>
          <w:rFonts w:ascii="Tahoma" w:hAnsi="Tahoma" w:cs="Tahoma"/>
        </w:rPr>
      </w:pPr>
      <w:bookmarkStart w:id="3" w:name="art3p"/>
      <w:bookmarkEnd w:id="3"/>
      <w:r w:rsidRPr="008640D7">
        <w:rPr>
          <w:rFonts w:ascii="Tahoma" w:hAnsi="Tahoma" w:cs="Tahoma"/>
        </w:rPr>
        <w:t xml:space="preserve">Parágrafo único.  Os cargos públicos, acessíveis a todos os </w:t>
      </w:r>
      <w:r w:rsidRPr="008640D7">
        <w:rPr>
          <w:rFonts w:ascii="Tahoma" w:hAnsi="Tahoma" w:cs="Tahoma"/>
          <w:b/>
          <w:u w:val="single"/>
        </w:rPr>
        <w:t>brasileiros</w:t>
      </w:r>
      <w:r w:rsidRPr="008640D7">
        <w:rPr>
          <w:rFonts w:ascii="Tahoma" w:hAnsi="Tahoma" w:cs="Tahoma"/>
        </w:rPr>
        <w:t xml:space="preserve"> (natos, naturalizados), são </w:t>
      </w:r>
      <w:r w:rsidRPr="008640D7">
        <w:rPr>
          <w:rFonts w:ascii="Tahoma" w:hAnsi="Tahoma" w:cs="Tahoma"/>
          <w:b/>
          <w:u w:val="single"/>
        </w:rPr>
        <w:t>criados por lei</w:t>
      </w:r>
      <w:r w:rsidRPr="008640D7">
        <w:rPr>
          <w:rFonts w:ascii="Tahoma" w:hAnsi="Tahoma" w:cs="Tahoma"/>
        </w:rPr>
        <w:t xml:space="preserve">, com denominação própria e vencimento pago pelos cofres públicos, </w:t>
      </w:r>
      <w:r w:rsidRPr="008640D7">
        <w:rPr>
          <w:rFonts w:ascii="Tahoma" w:hAnsi="Tahoma" w:cs="Tahoma"/>
          <w:b/>
          <w:u w:val="single"/>
        </w:rPr>
        <w:t xml:space="preserve">para provimento em caráter efetivo ou em </w:t>
      </w:r>
      <w:proofErr w:type="gramStart"/>
      <w:r w:rsidRPr="008640D7">
        <w:rPr>
          <w:rFonts w:ascii="Tahoma" w:hAnsi="Tahoma" w:cs="Tahoma"/>
          <w:b/>
          <w:u w:val="single"/>
        </w:rPr>
        <w:t>comissão</w:t>
      </w:r>
      <w:r w:rsidRPr="008640D7">
        <w:rPr>
          <w:rFonts w:ascii="Tahoma" w:hAnsi="Tahoma" w:cs="Tahoma"/>
        </w:rPr>
        <w:t>.</w:t>
      </w:r>
      <w:proofErr w:type="gramEnd"/>
      <w:r w:rsidRPr="008640D7">
        <w:rPr>
          <w:rFonts w:ascii="Tahoma" w:hAnsi="Tahoma" w:cs="Tahoma"/>
        </w:rPr>
        <w:t>(Questão do Estrangeiro)</w:t>
      </w:r>
    </w:p>
    <w:p w:rsidR="00100952" w:rsidRPr="008640D7" w:rsidRDefault="00100952" w:rsidP="00297799">
      <w:pPr>
        <w:pStyle w:val="NormalWeb"/>
        <w:ind w:firstLine="525"/>
        <w:jc w:val="both"/>
        <w:rPr>
          <w:rFonts w:ascii="Tahoma" w:hAnsi="Tahoma" w:cs="Tahoma"/>
        </w:rPr>
      </w:pPr>
      <w:bookmarkStart w:id="4" w:name="art4"/>
      <w:bookmarkEnd w:id="4"/>
      <w:r w:rsidRPr="008640D7">
        <w:rPr>
          <w:rFonts w:ascii="Tahoma" w:hAnsi="Tahoma" w:cs="Tahoma"/>
        </w:rPr>
        <w:t>Art. 4</w:t>
      </w:r>
      <w:r w:rsidRPr="008640D7">
        <w:rPr>
          <w:rFonts w:ascii="Tahoma" w:hAnsi="Tahoma" w:cs="Tahoma"/>
          <w:u w:val="single"/>
          <w:vertAlign w:val="superscript"/>
        </w:rPr>
        <w:t>o</w:t>
      </w:r>
      <w:r w:rsidRPr="008640D7">
        <w:rPr>
          <w:rFonts w:ascii="Tahoma" w:hAnsi="Tahoma" w:cs="Tahoma"/>
        </w:rPr>
        <w:t>  É proibida a prestação de serviços gratuitos, salvo os casos previstos em lei.</w:t>
      </w:r>
    </w:p>
    <w:p w:rsidR="00100952" w:rsidRPr="008640D7" w:rsidRDefault="00100952" w:rsidP="00297799">
      <w:pPr>
        <w:pStyle w:val="NormalWeb"/>
        <w:ind w:firstLine="525"/>
        <w:jc w:val="both"/>
        <w:rPr>
          <w:rFonts w:ascii="Tahoma" w:hAnsi="Tahoma" w:cs="Tahoma"/>
        </w:rPr>
      </w:pPr>
      <w:r w:rsidRPr="008640D7">
        <w:rPr>
          <w:rFonts w:ascii="Tahoma" w:hAnsi="Tahoma" w:cs="Tahoma"/>
        </w:rPr>
        <w:t>Art. 5</w:t>
      </w:r>
      <w:r w:rsidRPr="008640D7">
        <w:rPr>
          <w:rFonts w:ascii="Tahoma" w:hAnsi="Tahoma" w:cs="Tahoma"/>
          <w:u w:val="single"/>
          <w:vertAlign w:val="superscript"/>
        </w:rPr>
        <w:t>o</w:t>
      </w:r>
      <w:r w:rsidRPr="008640D7">
        <w:rPr>
          <w:rFonts w:ascii="Tahoma" w:hAnsi="Tahoma" w:cs="Tahoma"/>
        </w:rPr>
        <w:t>  São requisitos básicos para investidura em cargo público:</w:t>
      </w:r>
    </w:p>
    <w:p w:rsidR="00100952" w:rsidRPr="008640D7" w:rsidRDefault="00100952" w:rsidP="00297799">
      <w:pPr>
        <w:pStyle w:val="NormalWeb"/>
        <w:ind w:firstLine="525"/>
        <w:jc w:val="both"/>
        <w:rPr>
          <w:rFonts w:ascii="Tahoma" w:hAnsi="Tahoma" w:cs="Tahoma"/>
        </w:rPr>
      </w:pPr>
      <w:bookmarkStart w:id="5" w:name="art5i"/>
      <w:bookmarkEnd w:id="5"/>
      <w:r w:rsidRPr="008640D7">
        <w:rPr>
          <w:rFonts w:ascii="Tahoma" w:hAnsi="Tahoma" w:cs="Tahoma"/>
        </w:rPr>
        <w:t>I - a nacionalidade brasileira;</w:t>
      </w:r>
    </w:p>
    <w:p w:rsidR="00100952" w:rsidRPr="008640D7" w:rsidRDefault="00100952" w:rsidP="00297799">
      <w:pPr>
        <w:pStyle w:val="NormalWeb"/>
        <w:ind w:firstLine="525"/>
        <w:jc w:val="both"/>
        <w:rPr>
          <w:rFonts w:ascii="Tahoma" w:hAnsi="Tahoma" w:cs="Tahoma"/>
        </w:rPr>
      </w:pPr>
      <w:bookmarkStart w:id="6" w:name="art5ii"/>
      <w:bookmarkEnd w:id="6"/>
      <w:r w:rsidRPr="008640D7">
        <w:rPr>
          <w:rFonts w:ascii="Tahoma" w:hAnsi="Tahoma" w:cs="Tahoma"/>
        </w:rPr>
        <w:t>II - o gozo dos direitos políticos;</w:t>
      </w:r>
    </w:p>
    <w:p w:rsidR="00100952" w:rsidRPr="008640D7" w:rsidRDefault="00100952" w:rsidP="00297799">
      <w:pPr>
        <w:pStyle w:val="NormalWeb"/>
        <w:ind w:firstLine="525"/>
        <w:jc w:val="both"/>
        <w:rPr>
          <w:rFonts w:ascii="Tahoma" w:hAnsi="Tahoma" w:cs="Tahoma"/>
        </w:rPr>
      </w:pPr>
      <w:bookmarkStart w:id="7" w:name="art5iii"/>
      <w:bookmarkEnd w:id="7"/>
      <w:r w:rsidRPr="008640D7">
        <w:rPr>
          <w:rFonts w:ascii="Tahoma" w:hAnsi="Tahoma" w:cs="Tahoma"/>
        </w:rPr>
        <w:t>III - a quitação com as obrigações militares e eleitorais;</w:t>
      </w:r>
    </w:p>
    <w:p w:rsidR="00100952" w:rsidRPr="008640D7" w:rsidRDefault="00100952" w:rsidP="00297799">
      <w:pPr>
        <w:pStyle w:val="NormalWeb"/>
        <w:ind w:firstLine="525"/>
        <w:jc w:val="both"/>
        <w:rPr>
          <w:rFonts w:ascii="Tahoma" w:hAnsi="Tahoma" w:cs="Tahoma"/>
        </w:rPr>
      </w:pPr>
      <w:bookmarkStart w:id="8" w:name="art5iv"/>
      <w:bookmarkEnd w:id="8"/>
      <w:r w:rsidRPr="008640D7">
        <w:rPr>
          <w:rFonts w:ascii="Tahoma" w:hAnsi="Tahoma" w:cs="Tahoma"/>
        </w:rPr>
        <w:t> IV - o nível de escolaridade exigido para o exercício do cargo;</w:t>
      </w:r>
    </w:p>
    <w:p w:rsidR="00100952" w:rsidRPr="008640D7" w:rsidRDefault="00100952" w:rsidP="00297799">
      <w:pPr>
        <w:pStyle w:val="NormalWeb"/>
        <w:ind w:firstLine="525"/>
        <w:jc w:val="both"/>
        <w:rPr>
          <w:rFonts w:ascii="Tahoma" w:hAnsi="Tahoma" w:cs="Tahoma"/>
        </w:rPr>
      </w:pPr>
      <w:bookmarkStart w:id="9" w:name="art5v"/>
      <w:bookmarkEnd w:id="9"/>
      <w:r w:rsidRPr="008640D7">
        <w:rPr>
          <w:rFonts w:ascii="Tahoma" w:hAnsi="Tahoma" w:cs="Tahoma"/>
        </w:rPr>
        <w:t>V - a idade mínima de dezoito anos;</w:t>
      </w:r>
    </w:p>
    <w:p w:rsidR="00100952" w:rsidRPr="008640D7" w:rsidRDefault="00100952" w:rsidP="00297799">
      <w:pPr>
        <w:pStyle w:val="NormalWeb"/>
        <w:ind w:firstLine="525"/>
        <w:jc w:val="both"/>
        <w:rPr>
          <w:rFonts w:ascii="Tahoma" w:hAnsi="Tahoma" w:cs="Tahoma"/>
        </w:rPr>
      </w:pPr>
      <w:bookmarkStart w:id="10" w:name="art5vi"/>
      <w:bookmarkEnd w:id="10"/>
      <w:r w:rsidRPr="008640D7">
        <w:rPr>
          <w:rFonts w:ascii="Tahoma" w:hAnsi="Tahoma" w:cs="Tahoma"/>
        </w:rPr>
        <w:t>VI - aptidão física e mental.</w:t>
      </w:r>
    </w:p>
    <w:p w:rsidR="00100952" w:rsidRPr="008640D7" w:rsidRDefault="00100952" w:rsidP="00297799">
      <w:pPr>
        <w:pStyle w:val="NormalWeb"/>
        <w:ind w:firstLine="525"/>
        <w:jc w:val="both"/>
        <w:rPr>
          <w:rFonts w:ascii="Tahoma" w:hAnsi="Tahoma" w:cs="Tahoma"/>
        </w:rPr>
      </w:pPr>
      <w:bookmarkStart w:id="11" w:name="art5§1"/>
      <w:bookmarkEnd w:id="11"/>
      <w:r w:rsidRPr="008640D7">
        <w:rPr>
          <w:rFonts w:ascii="Tahoma" w:hAnsi="Tahoma" w:cs="Tahoma"/>
        </w:rPr>
        <w:t>§ 1</w:t>
      </w:r>
      <w:r w:rsidRPr="008640D7">
        <w:rPr>
          <w:rFonts w:ascii="Tahoma" w:hAnsi="Tahoma" w:cs="Tahoma"/>
          <w:u w:val="single"/>
          <w:vertAlign w:val="superscript"/>
        </w:rPr>
        <w:t>o</w:t>
      </w:r>
      <w:r w:rsidRPr="008640D7">
        <w:rPr>
          <w:rFonts w:ascii="Tahoma" w:hAnsi="Tahoma" w:cs="Tahoma"/>
        </w:rPr>
        <w:t>  As atribuições do cargo podem justificar a exigência de outros requisitos estabelecidos em lei.</w:t>
      </w:r>
    </w:p>
    <w:p w:rsidR="00100952" w:rsidRPr="008640D7" w:rsidRDefault="00100952" w:rsidP="00297799">
      <w:pPr>
        <w:pStyle w:val="NormalWeb"/>
        <w:ind w:firstLine="525"/>
        <w:jc w:val="both"/>
        <w:rPr>
          <w:rFonts w:ascii="Tahoma" w:hAnsi="Tahoma" w:cs="Tahoma"/>
        </w:rPr>
      </w:pPr>
      <w:bookmarkStart w:id="12" w:name="art5§2"/>
      <w:bookmarkEnd w:id="12"/>
      <w:r w:rsidRPr="008640D7">
        <w:rPr>
          <w:rFonts w:ascii="Tahoma" w:hAnsi="Tahoma" w:cs="Tahoma"/>
        </w:rPr>
        <w:t>§ 2</w:t>
      </w:r>
      <w:r w:rsidRPr="008640D7">
        <w:rPr>
          <w:rFonts w:ascii="Tahoma" w:hAnsi="Tahoma" w:cs="Tahoma"/>
          <w:u w:val="single"/>
          <w:vertAlign w:val="superscript"/>
        </w:rPr>
        <w:t>o</w:t>
      </w:r>
      <w:r w:rsidRPr="008640D7">
        <w:rPr>
          <w:rFonts w:ascii="Tahoma" w:hAnsi="Tahoma" w:cs="Tahoma"/>
        </w:rPr>
        <w:t>  Às pessoas portadoras de deficiência é assegurado o direito de se inscrever em concurso público para provimento de cargo cujas atribuições sejam compatíveis com a deficiência de que são portadoras; para tais pessoas serão reservadas até 20% (vinte por cento) das vagas oferecidas no concurso.</w:t>
      </w:r>
    </w:p>
    <w:p w:rsidR="00100952" w:rsidRPr="008640D7" w:rsidRDefault="00100952" w:rsidP="00297799">
      <w:pPr>
        <w:pStyle w:val="NormalWeb"/>
        <w:ind w:firstLine="525"/>
        <w:jc w:val="both"/>
        <w:rPr>
          <w:rFonts w:ascii="Tahoma" w:hAnsi="Tahoma" w:cs="Tahoma"/>
        </w:rPr>
      </w:pPr>
      <w:bookmarkStart w:id="13" w:name="art5§3"/>
      <w:bookmarkEnd w:id="13"/>
      <w:r w:rsidRPr="008640D7">
        <w:rPr>
          <w:rFonts w:ascii="Tahoma" w:hAnsi="Tahoma" w:cs="Tahoma"/>
          <w:b/>
          <w:u w:val="single"/>
        </w:rPr>
        <w:t>§ 3</w:t>
      </w:r>
      <w:r w:rsidRPr="008640D7">
        <w:rPr>
          <w:rFonts w:ascii="Tahoma" w:hAnsi="Tahoma" w:cs="Tahoma"/>
          <w:b/>
          <w:u w:val="single"/>
          <w:vertAlign w:val="superscript"/>
        </w:rPr>
        <w:t>o</w:t>
      </w:r>
      <w:r w:rsidRPr="008640D7">
        <w:rPr>
          <w:rFonts w:ascii="Tahoma" w:hAnsi="Tahoma" w:cs="Tahoma"/>
          <w:b/>
          <w:u w:val="single"/>
        </w:rPr>
        <w:t>  As universidades e instituições de pesquisa científica e tecnológica federais poderão prover seus cargos com professores, técnicos e cientistas estrangeiros, de acordo com as normas e os procedimentos desta Lei</w:t>
      </w:r>
      <w:r w:rsidRPr="008640D7">
        <w:rPr>
          <w:rFonts w:ascii="Tahoma" w:hAnsi="Tahoma" w:cs="Tahoma"/>
          <w:b/>
          <w:bCs/>
          <w:i/>
          <w:iCs/>
          <w:u w:val="single"/>
        </w:rPr>
        <w:t>.</w:t>
      </w:r>
      <w:r w:rsidRPr="008640D7">
        <w:rPr>
          <w:rFonts w:ascii="Tahoma" w:hAnsi="Tahoma" w:cs="Tahoma"/>
          <w:b/>
          <w:bCs/>
          <w:i/>
          <w:iCs/>
        </w:rPr>
        <w:t>             </w:t>
      </w:r>
      <w:hyperlink r:id="rId10" w:anchor="art1" w:history="1">
        <w:r w:rsidRPr="008640D7">
          <w:rPr>
            <w:rStyle w:val="Hyperlink"/>
            <w:rFonts w:ascii="Tahoma" w:hAnsi="Tahoma" w:cs="Tahoma"/>
            <w:color w:val="auto"/>
          </w:rPr>
          <w:t>(Incluído pela Lei nº 9.515, de 20.11.97)</w:t>
        </w:r>
        <w:proofErr w:type="gramStart"/>
      </w:hyperlink>
      <w:proofErr w:type="gramEnd"/>
    </w:p>
    <w:p w:rsidR="00100952" w:rsidRPr="008640D7" w:rsidRDefault="00100952" w:rsidP="00297799">
      <w:pPr>
        <w:pStyle w:val="NormalWeb"/>
        <w:ind w:firstLine="525"/>
        <w:jc w:val="both"/>
        <w:rPr>
          <w:rFonts w:ascii="Tahoma" w:hAnsi="Tahoma" w:cs="Tahoma"/>
          <w:color w:val="000000"/>
        </w:rPr>
      </w:pPr>
      <w:r w:rsidRPr="008640D7">
        <w:rPr>
          <w:rFonts w:ascii="Tahoma" w:hAnsi="Tahoma" w:cs="Tahoma"/>
          <w:color w:val="000000"/>
        </w:rPr>
        <w:t>Art. 6</w:t>
      </w:r>
      <w:r w:rsidRPr="008640D7">
        <w:rPr>
          <w:rFonts w:ascii="Tahoma" w:hAnsi="Tahoma" w:cs="Tahoma"/>
          <w:color w:val="000000"/>
          <w:u w:val="single"/>
          <w:vertAlign w:val="superscript"/>
        </w:rPr>
        <w:t>o</w:t>
      </w:r>
      <w:r w:rsidRPr="008640D7">
        <w:rPr>
          <w:rFonts w:ascii="Tahoma" w:hAnsi="Tahoma" w:cs="Tahoma"/>
          <w:color w:val="000000"/>
        </w:rPr>
        <w:t>  O provimento dos cargos públicos far-se-á mediante ato da autoridade competente de cada Poder.</w:t>
      </w:r>
    </w:p>
    <w:p w:rsidR="00100952" w:rsidRPr="008640D7" w:rsidRDefault="00100952" w:rsidP="00297799">
      <w:pPr>
        <w:pStyle w:val="NormalWeb"/>
        <w:ind w:firstLine="525"/>
        <w:jc w:val="both"/>
        <w:rPr>
          <w:rFonts w:ascii="Tahoma" w:hAnsi="Tahoma" w:cs="Tahoma"/>
          <w:color w:val="000000"/>
        </w:rPr>
      </w:pPr>
      <w:bookmarkStart w:id="14" w:name="art7"/>
      <w:bookmarkEnd w:id="14"/>
      <w:r w:rsidRPr="008640D7">
        <w:rPr>
          <w:rFonts w:ascii="Tahoma" w:hAnsi="Tahoma" w:cs="Tahoma"/>
          <w:color w:val="000000"/>
        </w:rPr>
        <w:lastRenderedPageBreak/>
        <w:t>Art. 7</w:t>
      </w:r>
      <w:r w:rsidRPr="008640D7">
        <w:rPr>
          <w:rFonts w:ascii="Tahoma" w:hAnsi="Tahoma" w:cs="Tahoma"/>
          <w:color w:val="000000"/>
          <w:u w:val="single"/>
          <w:vertAlign w:val="superscript"/>
        </w:rPr>
        <w:t>o</w:t>
      </w:r>
      <w:r w:rsidRPr="008640D7">
        <w:rPr>
          <w:rFonts w:ascii="Tahoma" w:hAnsi="Tahoma" w:cs="Tahoma"/>
          <w:color w:val="000000"/>
        </w:rPr>
        <w:t xml:space="preserve">  A investidura em cargo público ocorrerá com a </w:t>
      </w:r>
      <w:r w:rsidRPr="008640D7">
        <w:rPr>
          <w:rFonts w:ascii="Tahoma" w:hAnsi="Tahoma" w:cs="Tahoma"/>
          <w:b/>
          <w:color w:val="000000"/>
          <w:u w:val="single"/>
        </w:rPr>
        <w:t>posse</w:t>
      </w:r>
      <w:r w:rsidRPr="008640D7">
        <w:rPr>
          <w:rFonts w:ascii="Tahoma" w:hAnsi="Tahoma" w:cs="Tahoma"/>
          <w:color w:val="000000"/>
        </w:rPr>
        <w:t>.</w:t>
      </w:r>
    </w:p>
    <w:p w:rsidR="00100952" w:rsidRPr="008640D7" w:rsidRDefault="00100952" w:rsidP="00297799">
      <w:pPr>
        <w:pStyle w:val="NormalWeb"/>
        <w:ind w:firstLine="525"/>
        <w:jc w:val="both"/>
        <w:rPr>
          <w:rFonts w:ascii="Tahoma" w:hAnsi="Tahoma" w:cs="Tahoma"/>
          <w:color w:val="000000"/>
        </w:rPr>
      </w:pPr>
      <w:r w:rsidRPr="008640D7">
        <w:rPr>
          <w:rFonts w:ascii="Tahoma" w:hAnsi="Tahoma" w:cs="Tahoma"/>
          <w:color w:val="000000"/>
        </w:rPr>
        <w:t>Art. 8</w:t>
      </w:r>
      <w:r w:rsidRPr="008640D7">
        <w:rPr>
          <w:rFonts w:ascii="Tahoma" w:hAnsi="Tahoma" w:cs="Tahoma"/>
          <w:color w:val="000000"/>
          <w:u w:val="single"/>
          <w:vertAlign w:val="superscript"/>
        </w:rPr>
        <w:t>o</w:t>
      </w:r>
      <w:r w:rsidRPr="008640D7">
        <w:rPr>
          <w:rFonts w:ascii="Tahoma" w:hAnsi="Tahoma" w:cs="Tahoma"/>
          <w:color w:val="000000"/>
        </w:rPr>
        <w:t>  São formas de provimento de cargo público:</w:t>
      </w:r>
    </w:p>
    <w:p w:rsidR="00100952" w:rsidRPr="008640D7" w:rsidRDefault="00100952" w:rsidP="00297799">
      <w:pPr>
        <w:pStyle w:val="NormalWeb"/>
        <w:ind w:firstLine="525"/>
        <w:jc w:val="both"/>
        <w:rPr>
          <w:rFonts w:ascii="Tahoma" w:hAnsi="Tahoma" w:cs="Tahoma"/>
          <w:color w:val="000000"/>
        </w:rPr>
      </w:pPr>
      <w:bookmarkStart w:id="15" w:name="art8i"/>
      <w:bookmarkEnd w:id="15"/>
      <w:r w:rsidRPr="008640D7">
        <w:rPr>
          <w:rFonts w:ascii="Tahoma" w:hAnsi="Tahoma" w:cs="Tahoma"/>
          <w:color w:val="000000"/>
        </w:rPr>
        <w:t>I - nomeação;</w:t>
      </w:r>
    </w:p>
    <w:p w:rsidR="00100952" w:rsidRPr="008640D7" w:rsidRDefault="00100952" w:rsidP="00297799">
      <w:pPr>
        <w:pStyle w:val="NormalWeb"/>
        <w:ind w:firstLine="525"/>
        <w:jc w:val="both"/>
        <w:rPr>
          <w:rFonts w:ascii="Tahoma" w:hAnsi="Tahoma" w:cs="Tahoma"/>
          <w:color w:val="000000"/>
        </w:rPr>
      </w:pPr>
      <w:bookmarkStart w:id="16" w:name="art8ii"/>
      <w:bookmarkEnd w:id="16"/>
      <w:r w:rsidRPr="008640D7">
        <w:rPr>
          <w:rFonts w:ascii="Tahoma" w:hAnsi="Tahoma" w:cs="Tahoma"/>
          <w:color w:val="000000"/>
        </w:rPr>
        <w:t>II - promoção;</w:t>
      </w:r>
    </w:p>
    <w:p w:rsidR="00100952" w:rsidRPr="008640D7" w:rsidRDefault="00100952" w:rsidP="00297799">
      <w:pPr>
        <w:pStyle w:val="NormalWeb"/>
        <w:ind w:firstLine="525"/>
        <w:jc w:val="both"/>
        <w:rPr>
          <w:rFonts w:ascii="Tahoma" w:hAnsi="Tahoma" w:cs="Tahoma"/>
          <w:color w:val="000000"/>
        </w:rPr>
      </w:pPr>
      <w:bookmarkStart w:id="17" w:name="art8iii"/>
      <w:bookmarkEnd w:id="17"/>
      <w:r w:rsidRPr="008640D7">
        <w:rPr>
          <w:rFonts w:ascii="Tahoma" w:hAnsi="Tahoma" w:cs="Tahoma"/>
          <w:strike/>
          <w:color w:val="000000"/>
        </w:rPr>
        <w:t>III - ascensão;</w:t>
      </w:r>
      <w:r w:rsidRPr="008640D7">
        <w:rPr>
          <w:rFonts w:ascii="Tahoma" w:hAnsi="Tahoma" w:cs="Tahoma"/>
          <w:b/>
          <w:bCs/>
          <w:i/>
          <w:iCs/>
          <w:color w:val="000000"/>
        </w:rPr>
        <w:t>            </w:t>
      </w:r>
      <w:hyperlink r:id="rId11" w:anchor="art18" w:history="1">
        <w:r w:rsidRPr="008640D7">
          <w:rPr>
            <w:rStyle w:val="Hyperlink"/>
            <w:rFonts w:ascii="Tahoma" w:hAnsi="Tahoma" w:cs="Tahoma"/>
          </w:rPr>
          <w:t>(Revogado pela Lei nº 9.527, de 10.12.97)</w:t>
        </w:r>
        <w:proofErr w:type="gramStart"/>
      </w:hyperlink>
      <w:proofErr w:type="gramEnd"/>
    </w:p>
    <w:p w:rsidR="00100952" w:rsidRPr="008640D7" w:rsidRDefault="00100952" w:rsidP="00297799">
      <w:pPr>
        <w:pStyle w:val="NormalWeb"/>
        <w:ind w:firstLine="525"/>
        <w:jc w:val="both"/>
        <w:rPr>
          <w:rFonts w:ascii="Tahoma" w:hAnsi="Tahoma" w:cs="Tahoma"/>
          <w:color w:val="000000"/>
        </w:rPr>
      </w:pPr>
      <w:bookmarkStart w:id="18" w:name="art8iv"/>
      <w:bookmarkEnd w:id="18"/>
      <w:r w:rsidRPr="008640D7">
        <w:rPr>
          <w:rFonts w:ascii="Tahoma" w:hAnsi="Tahoma" w:cs="Tahoma"/>
          <w:strike/>
          <w:color w:val="000000"/>
        </w:rPr>
        <w:t>IV - transferência;                 </w:t>
      </w:r>
      <w:hyperlink r:id="rId12" w:history="1">
        <w:r w:rsidRPr="008640D7">
          <w:rPr>
            <w:rStyle w:val="Hyperlink"/>
            <w:rFonts w:ascii="Tahoma" w:hAnsi="Tahoma" w:cs="Tahoma"/>
            <w:strike/>
          </w:rPr>
          <w:t>(Execução suspensa pela RSF nº 46, de 1997)</w:t>
        </w:r>
      </w:hyperlink>
      <w:r w:rsidRPr="008640D7">
        <w:rPr>
          <w:rFonts w:ascii="Tahoma" w:hAnsi="Tahoma" w:cs="Tahoma"/>
          <w:color w:val="000000"/>
        </w:rPr>
        <w:t>               </w:t>
      </w:r>
      <w:hyperlink r:id="rId13" w:anchor="art18" w:history="1">
        <w:r w:rsidRPr="008640D7">
          <w:rPr>
            <w:rStyle w:val="Hyperlink"/>
            <w:rFonts w:ascii="Tahoma" w:hAnsi="Tahoma" w:cs="Tahoma"/>
          </w:rPr>
          <w:t>(Revogado pela Lei nº 9.527, de 10.12.97)</w:t>
        </w:r>
        <w:proofErr w:type="gramStart"/>
      </w:hyperlink>
      <w:proofErr w:type="gramEnd"/>
    </w:p>
    <w:p w:rsidR="00100952" w:rsidRPr="008640D7" w:rsidRDefault="00100952" w:rsidP="00297799">
      <w:pPr>
        <w:pStyle w:val="NormalWeb"/>
        <w:ind w:firstLine="525"/>
        <w:jc w:val="both"/>
        <w:rPr>
          <w:rFonts w:ascii="Tahoma" w:hAnsi="Tahoma" w:cs="Tahoma"/>
          <w:color w:val="000000"/>
        </w:rPr>
      </w:pPr>
      <w:bookmarkStart w:id="19" w:name="art8v"/>
      <w:bookmarkEnd w:id="19"/>
      <w:r w:rsidRPr="008640D7">
        <w:rPr>
          <w:rFonts w:ascii="Tahoma" w:hAnsi="Tahoma" w:cs="Tahoma"/>
          <w:color w:val="000000"/>
        </w:rPr>
        <w:t>V - readaptação;</w:t>
      </w:r>
    </w:p>
    <w:p w:rsidR="00100952" w:rsidRPr="008640D7" w:rsidRDefault="00100952" w:rsidP="00297799">
      <w:pPr>
        <w:pStyle w:val="NormalWeb"/>
        <w:ind w:firstLine="525"/>
        <w:jc w:val="both"/>
        <w:rPr>
          <w:rFonts w:ascii="Tahoma" w:hAnsi="Tahoma" w:cs="Tahoma"/>
          <w:color w:val="000000"/>
        </w:rPr>
      </w:pPr>
      <w:bookmarkStart w:id="20" w:name="art8vi"/>
      <w:bookmarkEnd w:id="20"/>
      <w:r w:rsidRPr="008640D7">
        <w:rPr>
          <w:rFonts w:ascii="Tahoma" w:hAnsi="Tahoma" w:cs="Tahoma"/>
          <w:color w:val="000000"/>
        </w:rPr>
        <w:t>VI - reversão;</w:t>
      </w:r>
    </w:p>
    <w:p w:rsidR="00100952" w:rsidRPr="008640D7" w:rsidRDefault="00100952" w:rsidP="00297799">
      <w:pPr>
        <w:pStyle w:val="NormalWeb"/>
        <w:ind w:firstLine="525"/>
        <w:jc w:val="both"/>
        <w:rPr>
          <w:rFonts w:ascii="Tahoma" w:hAnsi="Tahoma" w:cs="Tahoma"/>
          <w:color w:val="000000"/>
        </w:rPr>
      </w:pPr>
      <w:bookmarkStart w:id="21" w:name="art8vii"/>
      <w:bookmarkEnd w:id="21"/>
      <w:r w:rsidRPr="008640D7">
        <w:rPr>
          <w:rFonts w:ascii="Tahoma" w:hAnsi="Tahoma" w:cs="Tahoma"/>
          <w:color w:val="000000"/>
        </w:rPr>
        <w:t>VII - aproveitamento;</w:t>
      </w:r>
    </w:p>
    <w:p w:rsidR="00100952" w:rsidRPr="008640D7" w:rsidRDefault="00100952" w:rsidP="00297799">
      <w:pPr>
        <w:pStyle w:val="NormalWeb"/>
        <w:ind w:firstLine="525"/>
        <w:jc w:val="both"/>
        <w:rPr>
          <w:rFonts w:ascii="Tahoma" w:hAnsi="Tahoma" w:cs="Tahoma"/>
          <w:color w:val="000000"/>
        </w:rPr>
      </w:pPr>
      <w:bookmarkStart w:id="22" w:name="art8viii"/>
      <w:bookmarkEnd w:id="22"/>
      <w:r w:rsidRPr="008640D7">
        <w:rPr>
          <w:rFonts w:ascii="Tahoma" w:hAnsi="Tahoma" w:cs="Tahoma"/>
          <w:color w:val="000000"/>
        </w:rPr>
        <w:t>VIII - reintegração;</w:t>
      </w:r>
    </w:p>
    <w:p w:rsidR="00100952" w:rsidRPr="008640D7" w:rsidRDefault="00100952" w:rsidP="00297799">
      <w:pPr>
        <w:pStyle w:val="NormalWeb"/>
        <w:ind w:firstLine="525"/>
        <w:jc w:val="both"/>
        <w:rPr>
          <w:rFonts w:ascii="Tahoma" w:hAnsi="Tahoma" w:cs="Tahoma"/>
          <w:color w:val="000000"/>
        </w:rPr>
      </w:pPr>
      <w:bookmarkStart w:id="23" w:name="art8ix"/>
      <w:bookmarkEnd w:id="23"/>
      <w:r w:rsidRPr="008640D7">
        <w:rPr>
          <w:rFonts w:ascii="Tahoma" w:hAnsi="Tahoma" w:cs="Tahoma"/>
          <w:color w:val="000000"/>
        </w:rPr>
        <w:t>IX - recondução.</w:t>
      </w:r>
    </w:p>
    <w:p w:rsidR="00D46C89" w:rsidRPr="008640D7" w:rsidRDefault="00D46C89" w:rsidP="00297799">
      <w:pPr>
        <w:pStyle w:val="NormalWeb"/>
        <w:ind w:firstLine="525"/>
        <w:jc w:val="both"/>
        <w:rPr>
          <w:rFonts w:ascii="Tahoma" w:hAnsi="Tahoma" w:cs="Tahoma"/>
          <w:b/>
          <w:color w:val="000000"/>
        </w:rPr>
      </w:pPr>
      <w:r w:rsidRPr="008640D7">
        <w:rPr>
          <w:rFonts w:ascii="Tahoma" w:hAnsi="Tahoma" w:cs="Tahoma"/>
          <w:b/>
          <w:color w:val="000000"/>
        </w:rPr>
        <w:t>(PANR4: Promoção, Aproveitamento, Nomeação, Readaptação, Reversão, Reintegração e Recondução.</w:t>
      </w:r>
      <w:proofErr w:type="gramStart"/>
      <w:r w:rsidRPr="008640D7">
        <w:rPr>
          <w:rFonts w:ascii="Tahoma" w:hAnsi="Tahoma" w:cs="Tahoma"/>
          <w:b/>
          <w:color w:val="000000"/>
        </w:rPr>
        <w:t>)</w:t>
      </w:r>
      <w:proofErr w:type="gramEnd"/>
      <w:r w:rsidRPr="008640D7">
        <w:rPr>
          <w:rFonts w:ascii="Tahoma" w:hAnsi="Tahoma" w:cs="Tahoma"/>
          <w:b/>
          <w:color w:val="000000"/>
        </w:rPr>
        <w:t xml:space="preserve"> </w:t>
      </w:r>
    </w:p>
    <w:p w:rsidR="00D46C89" w:rsidRPr="008640D7" w:rsidRDefault="00D46C89" w:rsidP="00297799">
      <w:pPr>
        <w:pStyle w:val="NormalWeb"/>
        <w:ind w:firstLine="525"/>
        <w:jc w:val="both"/>
        <w:rPr>
          <w:rFonts w:ascii="Tahoma" w:hAnsi="Tahoma" w:cs="Tahoma"/>
          <w:color w:val="000000"/>
        </w:rPr>
      </w:pPr>
      <w:r w:rsidRPr="008640D7">
        <w:rPr>
          <w:rFonts w:ascii="Tahoma" w:hAnsi="Tahoma" w:cs="Tahoma"/>
          <w:color w:val="000000"/>
        </w:rPr>
        <w:t>Art. 9</w:t>
      </w:r>
      <w:r w:rsidRPr="008640D7">
        <w:rPr>
          <w:rFonts w:ascii="Tahoma" w:hAnsi="Tahoma" w:cs="Tahoma"/>
          <w:color w:val="000000"/>
          <w:u w:val="single"/>
          <w:vertAlign w:val="superscript"/>
        </w:rPr>
        <w:t>o</w:t>
      </w:r>
      <w:r w:rsidRPr="008640D7">
        <w:rPr>
          <w:rFonts w:ascii="Tahoma" w:hAnsi="Tahoma" w:cs="Tahoma"/>
          <w:color w:val="000000"/>
        </w:rPr>
        <w:t>  A nomeação far-se-á:</w:t>
      </w:r>
    </w:p>
    <w:p w:rsidR="00D46C89" w:rsidRPr="008640D7" w:rsidRDefault="00D46C89" w:rsidP="00297799">
      <w:pPr>
        <w:pStyle w:val="NormalWeb"/>
        <w:ind w:firstLine="525"/>
        <w:jc w:val="both"/>
        <w:rPr>
          <w:rFonts w:ascii="Tahoma" w:hAnsi="Tahoma" w:cs="Tahoma"/>
          <w:color w:val="000000"/>
        </w:rPr>
      </w:pPr>
      <w:bookmarkStart w:id="24" w:name="art9i"/>
      <w:bookmarkEnd w:id="24"/>
      <w:r w:rsidRPr="008640D7">
        <w:rPr>
          <w:rFonts w:ascii="Tahoma" w:hAnsi="Tahoma" w:cs="Tahoma"/>
          <w:color w:val="000000"/>
        </w:rPr>
        <w:t>I - </w:t>
      </w:r>
      <w:r w:rsidRPr="008640D7">
        <w:rPr>
          <w:rFonts w:ascii="Tahoma" w:hAnsi="Tahoma" w:cs="Tahoma"/>
          <w:b/>
          <w:color w:val="000000"/>
          <w:u w:val="single"/>
        </w:rPr>
        <w:t>em caráter efetivo</w:t>
      </w:r>
      <w:r w:rsidRPr="008640D7">
        <w:rPr>
          <w:rFonts w:ascii="Tahoma" w:hAnsi="Tahoma" w:cs="Tahoma"/>
          <w:color w:val="000000"/>
        </w:rPr>
        <w:t>, quando se tratar de cargo isolado de provimento efetivo ou de carreira;</w:t>
      </w:r>
    </w:p>
    <w:p w:rsidR="00D46C89" w:rsidRPr="008640D7" w:rsidRDefault="00D46C89" w:rsidP="00297799">
      <w:pPr>
        <w:pStyle w:val="NormalWeb"/>
        <w:ind w:firstLine="525"/>
        <w:jc w:val="both"/>
        <w:rPr>
          <w:rFonts w:ascii="Tahoma" w:hAnsi="Tahoma" w:cs="Tahoma"/>
          <w:color w:val="000000"/>
        </w:rPr>
      </w:pPr>
      <w:bookmarkStart w:id="25" w:name="art9ii."/>
      <w:bookmarkEnd w:id="25"/>
      <w:r w:rsidRPr="008640D7">
        <w:rPr>
          <w:rFonts w:ascii="Tahoma" w:hAnsi="Tahoma" w:cs="Tahoma"/>
          <w:strike/>
          <w:color w:val="000000"/>
        </w:rPr>
        <w:t>II - em comissão, para cargos de confiança, de livre exoneração.</w:t>
      </w:r>
    </w:p>
    <w:p w:rsidR="00D46C89" w:rsidRPr="008640D7" w:rsidRDefault="00D46C89" w:rsidP="00297799">
      <w:pPr>
        <w:pStyle w:val="NormalWeb"/>
        <w:ind w:firstLine="525"/>
        <w:jc w:val="both"/>
        <w:rPr>
          <w:rFonts w:ascii="Tahoma" w:hAnsi="Tahoma" w:cs="Tahoma"/>
          <w:color w:val="000000"/>
        </w:rPr>
      </w:pPr>
      <w:bookmarkStart w:id="26" w:name="art9ii"/>
      <w:bookmarkEnd w:id="26"/>
      <w:r w:rsidRPr="008640D7">
        <w:rPr>
          <w:rFonts w:ascii="Tahoma" w:hAnsi="Tahoma" w:cs="Tahoma"/>
          <w:color w:val="000000"/>
        </w:rPr>
        <w:t>II - </w:t>
      </w:r>
      <w:r w:rsidRPr="008640D7">
        <w:rPr>
          <w:rFonts w:ascii="Tahoma" w:hAnsi="Tahoma" w:cs="Tahoma"/>
          <w:b/>
          <w:color w:val="000000"/>
          <w:u w:val="single"/>
        </w:rPr>
        <w:t>em comissão</w:t>
      </w:r>
      <w:r w:rsidRPr="008640D7">
        <w:rPr>
          <w:rFonts w:ascii="Tahoma" w:hAnsi="Tahoma" w:cs="Tahoma"/>
          <w:color w:val="000000"/>
        </w:rPr>
        <w:t>, inclusive na condição de interino, para cargos de confiança vagos.</w:t>
      </w:r>
      <w:r w:rsidRPr="008640D7">
        <w:rPr>
          <w:rFonts w:ascii="Tahoma" w:hAnsi="Tahoma" w:cs="Tahoma"/>
          <w:i/>
          <w:iCs/>
          <w:color w:val="000000"/>
        </w:rPr>
        <w:t>            </w:t>
      </w:r>
      <w:proofErr w:type="gramStart"/>
      <w:r w:rsidRPr="008640D7">
        <w:rPr>
          <w:rFonts w:ascii="Tahoma" w:hAnsi="Tahoma" w:cs="Tahoma"/>
          <w:i/>
          <w:iCs/>
          <w:color w:val="000000"/>
        </w:rPr>
        <w:t xml:space="preserve">  </w:t>
      </w:r>
      <w:proofErr w:type="gramEnd"/>
      <w:r w:rsidRPr="008640D7">
        <w:rPr>
          <w:rFonts w:ascii="Tahoma" w:hAnsi="Tahoma" w:cs="Tahoma"/>
          <w:i/>
          <w:iCs/>
          <w:color w:val="000000"/>
        </w:rPr>
        <w:t>  </w:t>
      </w:r>
      <w:hyperlink r:id="rId14" w:anchor="art1" w:history="1">
        <w:r w:rsidRPr="008640D7">
          <w:rPr>
            <w:rStyle w:val="Hyperlink"/>
            <w:rFonts w:ascii="Tahoma" w:hAnsi="Tahoma" w:cs="Tahoma"/>
          </w:rPr>
          <w:t>(Redação dada pela Lei nº 9.527, de 10.12.97)</w:t>
        </w:r>
      </w:hyperlink>
    </w:p>
    <w:p w:rsidR="00D46C89" w:rsidRPr="008640D7" w:rsidRDefault="00D46C89" w:rsidP="00297799">
      <w:pPr>
        <w:pStyle w:val="NormalWeb"/>
        <w:ind w:firstLine="525"/>
        <w:jc w:val="both"/>
        <w:rPr>
          <w:rFonts w:ascii="Tahoma" w:hAnsi="Tahoma" w:cs="Tahoma"/>
          <w:color w:val="000000"/>
        </w:rPr>
      </w:pPr>
      <w:bookmarkStart w:id="27" w:name="art9p"/>
      <w:bookmarkEnd w:id="27"/>
      <w:r w:rsidRPr="008640D7">
        <w:rPr>
          <w:rFonts w:ascii="Tahoma" w:hAnsi="Tahoma" w:cs="Tahoma"/>
          <w:strike/>
          <w:color w:val="000000"/>
        </w:rPr>
        <w:t xml:space="preserve">Parágrafo único. A designação por acesso, para função de direção, chefia e assessoramento recairá, exclusivamente, em servidor de </w:t>
      </w:r>
      <w:proofErr w:type="gramStart"/>
      <w:r w:rsidRPr="008640D7">
        <w:rPr>
          <w:rFonts w:ascii="Tahoma" w:hAnsi="Tahoma" w:cs="Tahoma"/>
          <w:strike/>
          <w:color w:val="000000"/>
        </w:rPr>
        <w:t>carreira, satisfeitos</w:t>
      </w:r>
      <w:proofErr w:type="gramEnd"/>
      <w:r w:rsidRPr="008640D7">
        <w:rPr>
          <w:rFonts w:ascii="Tahoma" w:hAnsi="Tahoma" w:cs="Tahoma"/>
          <w:strike/>
          <w:color w:val="000000"/>
        </w:rPr>
        <w:t xml:space="preserve"> os requisitos de que trata o parágrafo único do art. 10.</w:t>
      </w:r>
    </w:p>
    <w:p w:rsidR="00D46C89" w:rsidRPr="008640D7" w:rsidRDefault="00D46C89" w:rsidP="00297799">
      <w:pPr>
        <w:pStyle w:val="NormalWeb"/>
        <w:ind w:firstLine="525"/>
        <w:jc w:val="both"/>
        <w:rPr>
          <w:rFonts w:ascii="Tahoma" w:hAnsi="Tahoma" w:cs="Tahoma"/>
          <w:color w:val="000000"/>
        </w:rPr>
      </w:pPr>
      <w:bookmarkStart w:id="28" w:name="art9p."/>
      <w:bookmarkEnd w:id="28"/>
      <w:r w:rsidRPr="008640D7">
        <w:rPr>
          <w:rFonts w:ascii="Tahoma" w:hAnsi="Tahoma" w:cs="Tahoma"/>
          <w:color w:val="000000"/>
        </w:rPr>
        <w:t xml:space="preserve">Parágrafo único.  O servidor ocupante de cargo em comissão ou de natureza especial </w:t>
      </w:r>
      <w:r w:rsidRPr="008640D7">
        <w:rPr>
          <w:rFonts w:ascii="Tahoma" w:hAnsi="Tahoma" w:cs="Tahoma"/>
          <w:color w:val="000000"/>
          <w:u w:val="single"/>
        </w:rPr>
        <w:t xml:space="preserve">poderá ser nomeado para ter exercício, interinamente, em outro cargo de confiança, sem prejuízo das atribuições do que atualmente </w:t>
      </w:r>
      <w:proofErr w:type="gramStart"/>
      <w:r w:rsidRPr="008640D7">
        <w:rPr>
          <w:rFonts w:ascii="Tahoma" w:hAnsi="Tahoma" w:cs="Tahoma"/>
          <w:color w:val="000000"/>
          <w:u w:val="single"/>
        </w:rPr>
        <w:t>ocupa,</w:t>
      </w:r>
      <w:proofErr w:type="gramEnd"/>
      <w:r w:rsidRPr="008640D7">
        <w:rPr>
          <w:rFonts w:ascii="Tahoma" w:hAnsi="Tahoma" w:cs="Tahoma"/>
          <w:color w:val="000000"/>
          <w:u w:val="single"/>
        </w:rPr>
        <w:t xml:space="preserve"> hipótese em que deverá optar pela remuneração de um deles durante o período da interinidade.</w:t>
      </w:r>
      <w:r w:rsidRPr="008640D7">
        <w:rPr>
          <w:rFonts w:ascii="Tahoma" w:hAnsi="Tahoma" w:cs="Tahoma"/>
          <w:color w:val="000000"/>
        </w:rPr>
        <w:t>                 </w:t>
      </w:r>
      <w:hyperlink r:id="rId15" w:anchor="art1" w:history="1">
        <w:r w:rsidRPr="008640D7">
          <w:rPr>
            <w:rStyle w:val="Hyperlink"/>
            <w:rFonts w:ascii="Tahoma" w:hAnsi="Tahoma" w:cs="Tahoma"/>
          </w:rPr>
          <w:t>(Redação dada pela Lei nº 9.527, de 10.12.97)</w:t>
        </w:r>
      </w:hyperlink>
    </w:p>
    <w:p w:rsidR="00D46C89" w:rsidRPr="008640D7" w:rsidRDefault="00D46C89" w:rsidP="00297799">
      <w:pPr>
        <w:pStyle w:val="NormalWeb"/>
        <w:ind w:firstLine="525"/>
        <w:jc w:val="both"/>
        <w:rPr>
          <w:rFonts w:ascii="Tahoma" w:hAnsi="Tahoma" w:cs="Tahoma"/>
          <w:color w:val="000000"/>
        </w:rPr>
      </w:pPr>
      <w:bookmarkStart w:id="29" w:name="art10"/>
      <w:bookmarkEnd w:id="29"/>
      <w:r w:rsidRPr="008640D7">
        <w:rPr>
          <w:rFonts w:ascii="Tahoma" w:hAnsi="Tahoma" w:cs="Tahoma"/>
          <w:color w:val="000000"/>
        </w:rPr>
        <w:lastRenderedPageBreak/>
        <w:t xml:space="preserve">Art. 10.  A nomeação para cargo de carreira ou cargo isolado de provimento efetivo depende de prévia habilitação em </w:t>
      </w:r>
      <w:r w:rsidRPr="008640D7">
        <w:rPr>
          <w:rFonts w:ascii="Tahoma" w:hAnsi="Tahoma" w:cs="Tahoma"/>
          <w:b/>
          <w:color w:val="000000"/>
          <w:u w:val="single"/>
        </w:rPr>
        <w:t>concurso público de provas ou de provas e títulos</w:t>
      </w:r>
      <w:r w:rsidRPr="008640D7">
        <w:rPr>
          <w:rFonts w:ascii="Tahoma" w:hAnsi="Tahoma" w:cs="Tahoma"/>
          <w:color w:val="000000"/>
        </w:rPr>
        <w:t xml:space="preserve">, obedecidos </w:t>
      </w:r>
      <w:proofErr w:type="gramStart"/>
      <w:r w:rsidRPr="008640D7">
        <w:rPr>
          <w:rFonts w:ascii="Tahoma" w:hAnsi="Tahoma" w:cs="Tahoma"/>
          <w:color w:val="000000"/>
        </w:rPr>
        <w:t>a</w:t>
      </w:r>
      <w:proofErr w:type="gramEnd"/>
      <w:r w:rsidRPr="008640D7">
        <w:rPr>
          <w:rFonts w:ascii="Tahoma" w:hAnsi="Tahoma" w:cs="Tahoma"/>
          <w:color w:val="000000"/>
        </w:rPr>
        <w:t xml:space="preserve"> ordem de classificação e o prazo de sua validade.</w:t>
      </w:r>
    </w:p>
    <w:p w:rsidR="00D46C89" w:rsidRPr="008640D7" w:rsidRDefault="00D46C89" w:rsidP="00297799">
      <w:pPr>
        <w:pStyle w:val="NormalWeb"/>
        <w:ind w:firstLine="525"/>
        <w:jc w:val="both"/>
        <w:rPr>
          <w:rFonts w:ascii="Tahoma" w:hAnsi="Tahoma" w:cs="Tahoma"/>
          <w:color w:val="000000"/>
        </w:rPr>
      </w:pPr>
      <w:bookmarkStart w:id="30" w:name="art10p."/>
      <w:bookmarkEnd w:id="30"/>
      <w:r w:rsidRPr="008640D7">
        <w:rPr>
          <w:rFonts w:ascii="Tahoma" w:hAnsi="Tahoma" w:cs="Tahoma"/>
          <w:strike/>
          <w:color w:val="000000"/>
        </w:rPr>
        <w:t>Parágrafo único. Os demais requisitos para o ingresso e o desenvolvimento do servidor na carreira, mediante promoção, ascensão e acesso, serão estabelecidos pela lei que fixar as diretrizes do sistema de carreira na Administração Pública Federal e seus regulamentos.</w:t>
      </w:r>
    </w:p>
    <w:p w:rsidR="00D46C89" w:rsidRPr="008640D7" w:rsidRDefault="00D46C89" w:rsidP="00297799">
      <w:pPr>
        <w:pStyle w:val="NormalWeb"/>
        <w:ind w:firstLine="525"/>
        <w:jc w:val="both"/>
        <w:rPr>
          <w:rFonts w:ascii="Tahoma" w:hAnsi="Tahoma" w:cs="Tahoma"/>
          <w:color w:val="000000"/>
        </w:rPr>
      </w:pPr>
      <w:bookmarkStart w:id="31" w:name="art10p"/>
      <w:bookmarkEnd w:id="31"/>
      <w:r w:rsidRPr="008640D7">
        <w:rPr>
          <w:rFonts w:ascii="Tahoma" w:hAnsi="Tahoma" w:cs="Tahoma"/>
          <w:color w:val="000000"/>
        </w:rPr>
        <w:t>Parágrafo único.  Os demais requisitos para o ingresso e o desenvolvimento do servidor na carreira, mediante promoção, serão estabelecidos pela lei que fixar as diretrizes do sistema de carreira na Administração Pública Federal e seus regulamentos.</w:t>
      </w:r>
    </w:p>
    <w:p w:rsidR="00D46C89" w:rsidRPr="008640D7" w:rsidRDefault="00D46C89" w:rsidP="00297799">
      <w:pPr>
        <w:pStyle w:val="NormalWeb"/>
        <w:ind w:firstLine="525"/>
        <w:jc w:val="both"/>
        <w:rPr>
          <w:rFonts w:ascii="Tahoma" w:hAnsi="Tahoma" w:cs="Tahoma"/>
          <w:b/>
          <w:color w:val="000000"/>
          <w:u w:val="single"/>
        </w:rPr>
      </w:pPr>
      <w:r w:rsidRPr="008640D7">
        <w:rPr>
          <w:rFonts w:ascii="Tahoma" w:hAnsi="Tahoma" w:cs="Tahoma"/>
          <w:b/>
          <w:color w:val="000000"/>
          <w:u w:val="single"/>
        </w:rPr>
        <w:t>Concurso&gt; Nomeação&gt; Posse&gt; Exercício&gt; Estágio Probatório&gt; Estabilidade</w:t>
      </w:r>
    </w:p>
    <w:p w:rsidR="00D46C89" w:rsidRPr="008640D7" w:rsidRDefault="00D46C89" w:rsidP="00297799">
      <w:pPr>
        <w:pStyle w:val="NormalWeb"/>
        <w:ind w:firstLine="525"/>
        <w:jc w:val="both"/>
        <w:rPr>
          <w:rFonts w:ascii="Tahoma" w:hAnsi="Tahoma" w:cs="Tahoma"/>
          <w:color w:val="000000"/>
        </w:rPr>
      </w:pPr>
      <w:bookmarkStart w:id="32" w:name="art11."/>
      <w:bookmarkEnd w:id="32"/>
      <w:r w:rsidRPr="008640D7">
        <w:rPr>
          <w:rFonts w:ascii="Tahoma" w:hAnsi="Tahoma" w:cs="Tahoma"/>
          <w:strike/>
          <w:color w:val="000000"/>
        </w:rPr>
        <w:t>Art. 11. O concurso será de provas ou de provas e títulos, podendo ser realizado em duas etapas, conforme dispuserem a lei e o regulamento do respectivo plano de carreira.</w:t>
      </w:r>
    </w:p>
    <w:p w:rsidR="00D46C89" w:rsidRPr="008640D7" w:rsidRDefault="00D46C89" w:rsidP="00297799">
      <w:pPr>
        <w:pStyle w:val="NormalWeb"/>
        <w:ind w:firstLine="525"/>
        <w:jc w:val="both"/>
        <w:rPr>
          <w:rFonts w:ascii="Tahoma" w:hAnsi="Tahoma" w:cs="Tahoma"/>
          <w:color w:val="000000"/>
        </w:rPr>
      </w:pPr>
      <w:bookmarkStart w:id="33" w:name="art11"/>
      <w:bookmarkEnd w:id="33"/>
      <w:r w:rsidRPr="008640D7">
        <w:rPr>
          <w:rFonts w:ascii="Tahoma" w:hAnsi="Tahoma" w:cs="Tahoma"/>
          <w:color w:val="000000"/>
        </w:rPr>
        <w:t xml:space="preserve">Art. 11.  O concurso </w:t>
      </w:r>
      <w:r w:rsidRPr="008640D7">
        <w:rPr>
          <w:rFonts w:ascii="Tahoma" w:hAnsi="Tahoma" w:cs="Tahoma"/>
          <w:b/>
          <w:color w:val="000000"/>
          <w:u w:val="single"/>
        </w:rPr>
        <w:t>será de provas ou de provas e títulos</w:t>
      </w:r>
      <w:r w:rsidRPr="008640D7">
        <w:rPr>
          <w:rFonts w:ascii="Tahoma" w:hAnsi="Tahoma" w:cs="Tahoma"/>
          <w:color w:val="000000"/>
        </w:rPr>
        <w:t>, podendo ser realizado em duas etapas, conforme dispuserem a lei e o regulamento do respectivo plano de carreira, condicionada a inscrição do candidato ao pagamento do valor fixado no edital, quando indispensável ao seu custeio, e ressalvadas as hipóteses de isenção nele expressamente previstas.              </w:t>
      </w:r>
      <w:hyperlink r:id="rId16" w:anchor="art1" w:history="1">
        <w:r w:rsidRPr="008640D7">
          <w:rPr>
            <w:rStyle w:val="Hyperlink"/>
            <w:rFonts w:ascii="Tahoma" w:hAnsi="Tahoma" w:cs="Tahoma"/>
          </w:rPr>
          <w:t>(Redação dada pela Lei nº 9.527, de 10.12.97)</w:t>
        </w:r>
      </w:hyperlink>
      <w:r w:rsidRPr="008640D7">
        <w:rPr>
          <w:rFonts w:ascii="Tahoma" w:hAnsi="Tahoma" w:cs="Tahoma"/>
          <w:color w:val="000000"/>
        </w:rPr>
        <w:t>     </w:t>
      </w:r>
      <w:hyperlink r:id="rId17" w:history="1">
        <w:r w:rsidRPr="008640D7">
          <w:rPr>
            <w:rStyle w:val="Hyperlink"/>
            <w:rFonts w:ascii="Tahoma" w:hAnsi="Tahoma" w:cs="Tahoma"/>
          </w:rPr>
          <w:t>(Regulamento)</w:t>
        </w:r>
        <w:proofErr w:type="gramStart"/>
      </w:hyperlink>
      <w:proofErr w:type="gramEnd"/>
    </w:p>
    <w:p w:rsidR="00D46C89" w:rsidRPr="008640D7" w:rsidRDefault="00D46C89" w:rsidP="00297799">
      <w:pPr>
        <w:pStyle w:val="NormalWeb"/>
        <w:ind w:firstLine="525"/>
        <w:jc w:val="both"/>
        <w:rPr>
          <w:rFonts w:ascii="Tahoma" w:hAnsi="Tahoma" w:cs="Tahoma"/>
          <w:color w:val="000000"/>
        </w:rPr>
      </w:pPr>
      <w:bookmarkStart w:id="34" w:name="art12"/>
      <w:bookmarkEnd w:id="34"/>
      <w:r w:rsidRPr="008640D7">
        <w:rPr>
          <w:rFonts w:ascii="Tahoma" w:hAnsi="Tahoma" w:cs="Tahoma"/>
          <w:color w:val="000000"/>
        </w:rPr>
        <w:t xml:space="preserve">Art. 12.  O concurso público terá validade de </w:t>
      </w:r>
      <w:r w:rsidRPr="008640D7">
        <w:rPr>
          <w:rFonts w:ascii="Tahoma" w:hAnsi="Tahoma" w:cs="Tahoma"/>
          <w:b/>
          <w:color w:val="000000"/>
          <w:u w:val="single"/>
        </w:rPr>
        <w:t xml:space="preserve">até </w:t>
      </w:r>
      <w:proofErr w:type="gramStart"/>
      <w:r w:rsidRPr="008640D7">
        <w:rPr>
          <w:rFonts w:ascii="Tahoma" w:hAnsi="Tahoma" w:cs="Tahoma"/>
          <w:b/>
          <w:color w:val="000000"/>
          <w:u w:val="single"/>
        </w:rPr>
        <w:t>2</w:t>
      </w:r>
      <w:proofErr w:type="gramEnd"/>
      <w:r w:rsidRPr="008640D7">
        <w:rPr>
          <w:rFonts w:ascii="Tahoma" w:hAnsi="Tahoma" w:cs="Tahoma"/>
          <w:b/>
          <w:color w:val="000000"/>
          <w:u w:val="single"/>
        </w:rPr>
        <w:t xml:space="preserve"> (dois ) anos</w:t>
      </w:r>
      <w:r w:rsidRPr="008640D7">
        <w:rPr>
          <w:rFonts w:ascii="Tahoma" w:hAnsi="Tahoma" w:cs="Tahoma"/>
          <w:color w:val="000000"/>
        </w:rPr>
        <w:t xml:space="preserve">, podendo ser prorrogado </w:t>
      </w:r>
      <w:r w:rsidRPr="008640D7">
        <w:rPr>
          <w:rFonts w:ascii="Tahoma" w:hAnsi="Tahoma" w:cs="Tahoma"/>
          <w:b/>
          <w:color w:val="000000"/>
          <w:u w:val="single"/>
        </w:rPr>
        <w:t>uma única vez</w:t>
      </w:r>
      <w:r w:rsidRPr="008640D7">
        <w:rPr>
          <w:rFonts w:ascii="Tahoma" w:hAnsi="Tahoma" w:cs="Tahoma"/>
          <w:color w:val="000000"/>
        </w:rPr>
        <w:t>, por igual período.</w:t>
      </w:r>
    </w:p>
    <w:p w:rsidR="00D46C89" w:rsidRPr="008640D7" w:rsidRDefault="00D46C89" w:rsidP="00297799">
      <w:pPr>
        <w:pStyle w:val="NormalWeb"/>
        <w:ind w:firstLine="525"/>
        <w:jc w:val="both"/>
        <w:rPr>
          <w:rFonts w:ascii="Tahoma" w:hAnsi="Tahoma" w:cs="Tahoma"/>
          <w:color w:val="000000"/>
        </w:rPr>
      </w:pPr>
      <w:bookmarkStart w:id="35" w:name="art12§1"/>
      <w:bookmarkEnd w:id="35"/>
      <w:r w:rsidRPr="008640D7">
        <w:rPr>
          <w:rFonts w:ascii="Tahoma" w:hAnsi="Tahoma" w:cs="Tahoma"/>
          <w:color w:val="000000"/>
        </w:rPr>
        <w:t>§ 1</w:t>
      </w:r>
      <w:r w:rsidRPr="008640D7">
        <w:rPr>
          <w:rFonts w:ascii="Tahoma" w:hAnsi="Tahoma" w:cs="Tahoma"/>
          <w:color w:val="000000"/>
          <w:u w:val="single"/>
          <w:vertAlign w:val="superscript"/>
        </w:rPr>
        <w:t>o</w:t>
      </w:r>
      <w:r w:rsidRPr="008640D7">
        <w:rPr>
          <w:rFonts w:ascii="Tahoma" w:hAnsi="Tahoma" w:cs="Tahoma"/>
          <w:color w:val="000000"/>
        </w:rPr>
        <w:t xml:space="preserve">  O prazo de validade do concurso e as condições de sua realização serão fixados em </w:t>
      </w:r>
      <w:r w:rsidRPr="008640D7">
        <w:rPr>
          <w:rFonts w:ascii="Tahoma" w:hAnsi="Tahoma" w:cs="Tahoma"/>
          <w:b/>
          <w:color w:val="000000"/>
          <w:u w:val="single"/>
        </w:rPr>
        <w:t>edital</w:t>
      </w:r>
      <w:r w:rsidRPr="008640D7">
        <w:rPr>
          <w:rFonts w:ascii="Tahoma" w:hAnsi="Tahoma" w:cs="Tahoma"/>
          <w:color w:val="000000"/>
        </w:rPr>
        <w:t xml:space="preserve">, que será publicado no Diário Oficial da União </w:t>
      </w:r>
      <w:r w:rsidRPr="008640D7">
        <w:rPr>
          <w:rFonts w:ascii="Tahoma" w:hAnsi="Tahoma" w:cs="Tahoma"/>
          <w:b/>
          <w:color w:val="000000"/>
          <w:u w:val="single"/>
        </w:rPr>
        <w:t>e</w:t>
      </w:r>
      <w:r w:rsidRPr="008640D7">
        <w:rPr>
          <w:rFonts w:ascii="Tahoma" w:hAnsi="Tahoma" w:cs="Tahoma"/>
          <w:color w:val="000000"/>
        </w:rPr>
        <w:t xml:space="preserve"> em jornal diário de grande circulação.</w:t>
      </w:r>
    </w:p>
    <w:p w:rsidR="00D46C89" w:rsidRPr="008640D7" w:rsidRDefault="00D46C89" w:rsidP="00297799">
      <w:pPr>
        <w:pStyle w:val="NormalWeb"/>
        <w:ind w:firstLine="525"/>
        <w:jc w:val="both"/>
        <w:rPr>
          <w:rFonts w:ascii="Tahoma" w:hAnsi="Tahoma" w:cs="Tahoma"/>
          <w:color w:val="000000"/>
        </w:rPr>
      </w:pPr>
      <w:bookmarkStart w:id="36" w:name="art12§2"/>
      <w:bookmarkEnd w:id="36"/>
      <w:r w:rsidRPr="008640D7">
        <w:rPr>
          <w:rFonts w:ascii="Tahoma" w:hAnsi="Tahoma" w:cs="Tahoma"/>
          <w:color w:val="000000"/>
        </w:rPr>
        <w:t>§ 2</w:t>
      </w:r>
      <w:r w:rsidRPr="008640D7">
        <w:rPr>
          <w:rFonts w:ascii="Tahoma" w:hAnsi="Tahoma" w:cs="Tahoma"/>
          <w:color w:val="000000"/>
          <w:u w:val="single"/>
          <w:vertAlign w:val="superscript"/>
        </w:rPr>
        <w:t>o</w:t>
      </w:r>
      <w:r w:rsidRPr="008640D7">
        <w:rPr>
          <w:rFonts w:ascii="Tahoma" w:hAnsi="Tahoma" w:cs="Tahoma"/>
          <w:color w:val="000000"/>
        </w:rPr>
        <w:t>  </w:t>
      </w:r>
      <w:r w:rsidRPr="008640D7">
        <w:rPr>
          <w:rFonts w:ascii="Tahoma" w:hAnsi="Tahoma" w:cs="Tahoma"/>
          <w:b/>
          <w:color w:val="000000"/>
          <w:u w:val="single"/>
        </w:rPr>
        <w:t>Não se abrirá novo concurso enquanto houver candidato aprovado em concurso anterior com prazo de validade não expirado.</w:t>
      </w:r>
    </w:p>
    <w:p w:rsidR="002E1969" w:rsidRPr="008640D7" w:rsidRDefault="002E1969" w:rsidP="00297799">
      <w:pPr>
        <w:pStyle w:val="NormalWeb"/>
        <w:ind w:firstLine="525"/>
        <w:jc w:val="both"/>
        <w:rPr>
          <w:rFonts w:ascii="Tahoma" w:hAnsi="Tahoma" w:cs="Tahoma"/>
          <w:color w:val="000000"/>
        </w:rPr>
      </w:pPr>
      <w:bookmarkStart w:id="37" w:name="art13§1."/>
      <w:bookmarkEnd w:id="37"/>
      <w:r w:rsidRPr="008640D7">
        <w:rPr>
          <w:rFonts w:ascii="Tahoma" w:hAnsi="Tahoma" w:cs="Tahoma"/>
          <w:color w:val="000000"/>
        </w:rPr>
        <w:t xml:space="preserve">Art. 13.  A </w:t>
      </w:r>
      <w:r w:rsidRPr="008640D7">
        <w:rPr>
          <w:rFonts w:ascii="Tahoma" w:hAnsi="Tahoma" w:cs="Tahoma"/>
          <w:b/>
          <w:color w:val="000000"/>
          <w:u w:val="single"/>
        </w:rPr>
        <w:t>posse</w:t>
      </w:r>
      <w:r w:rsidRPr="008640D7">
        <w:rPr>
          <w:rFonts w:ascii="Tahoma" w:hAnsi="Tahoma" w:cs="Tahoma"/>
          <w:color w:val="000000"/>
        </w:rPr>
        <w:t xml:space="preserve"> dar-se-á pela </w:t>
      </w:r>
      <w:r w:rsidRPr="008640D7">
        <w:rPr>
          <w:rFonts w:ascii="Tahoma" w:hAnsi="Tahoma" w:cs="Tahoma"/>
          <w:b/>
          <w:color w:val="000000"/>
          <w:u w:val="single"/>
        </w:rPr>
        <w:t>assinatura do respectivo termo</w:t>
      </w:r>
      <w:r w:rsidRPr="008640D7">
        <w:rPr>
          <w:rFonts w:ascii="Tahoma" w:hAnsi="Tahoma" w:cs="Tahoma"/>
          <w:color w:val="000000"/>
        </w:rPr>
        <w:t xml:space="preserve">, no qual deverão constar as </w:t>
      </w:r>
      <w:r w:rsidRPr="008640D7">
        <w:rPr>
          <w:rFonts w:ascii="Tahoma" w:hAnsi="Tahoma" w:cs="Tahoma"/>
          <w:b/>
          <w:color w:val="000000"/>
        </w:rPr>
        <w:t>atribuições</w:t>
      </w:r>
      <w:r w:rsidRPr="008640D7">
        <w:rPr>
          <w:rFonts w:ascii="Tahoma" w:hAnsi="Tahoma" w:cs="Tahoma"/>
          <w:color w:val="000000"/>
        </w:rPr>
        <w:t xml:space="preserve">, os </w:t>
      </w:r>
      <w:r w:rsidRPr="008640D7">
        <w:rPr>
          <w:rFonts w:ascii="Tahoma" w:hAnsi="Tahoma" w:cs="Tahoma"/>
          <w:b/>
          <w:color w:val="000000"/>
        </w:rPr>
        <w:t>deveres</w:t>
      </w:r>
      <w:r w:rsidRPr="008640D7">
        <w:rPr>
          <w:rFonts w:ascii="Tahoma" w:hAnsi="Tahoma" w:cs="Tahoma"/>
          <w:color w:val="000000"/>
        </w:rPr>
        <w:t xml:space="preserve">, as </w:t>
      </w:r>
      <w:r w:rsidRPr="008640D7">
        <w:rPr>
          <w:rFonts w:ascii="Tahoma" w:hAnsi="Tahoma" w:cs="Tahoma"/>
          <w:b/>
          <w:color w:val="000000"/>
        </w:rPr>
        <w:t>responsabilidades</w:t>
      </w:r>
      <w:r w:rsidRPr="008640D7">
        <w:rPr>
          <w:rFonts w:ascii="Tahoma" w:hAnsi="Tahoma" w:cs="Tahoma"/>
          <w:color w:val="000000"/>
        </w:rPr>
        <w:t xml:space="preserve"> e </w:t>
      </w:r>
      <w:r w:rsidRPr="008640D7">
        <w:rPr>
          <w:rFonts w:ascii="Tahoma" w:hAnsi="Tahoma" w:cs="Tahoma"/>
          <w:b/>
          <w:color w:val="000000"/>
          <w:u w:val="single"/>
        </w:rPr>
        <w:t>os direitos inerentes</w:t>
      </w:r>
      <w:r w:rsidRPr="008640D7">
        <w:rPr>
          <w:rFonts w:ascii="Tahoma" w:hAnsi="Tahoma" w:cs="Tahoma"/>
          <w:color w:val="000000"/>
        </w:rPr>
        <w:t xml:space="preserve"> ao cargo ocupado, </w:t>
      </w:r>
      <w:r w:rsidRPr="008640D7">
        <w:rPr>
          <w:rFonts w:ascii="Tahoma" w:hAnsi="Tahoma" w:cs="Tahoma"/>
          <w:color w:val="000000"/>
          <w:u w:val="single"/>
        </w:rPr>
        <w:t>que não poderão ser alterados unilateralmente, por qualquer das partes</w:t>
      </w:r>
      <w:r w:rsidRPr="008640D7">
        <w:rPr>
          <w:rFonts w:ascii="Tahoma" w:hAnsi="Tahoma" w:cs="Tahoma"/>
          <w:color w:val="000000"/>
        </w:rPr>
        <w:t>, ressalvados os atos de ofício previstos em lei.</w:t>
      </w:r>
    </w:p>
    <w:p w:rsidR="002E1969" w:rsidRPr="008640D7" w:rsidRDefault="002E1969" w:rsidP="00297799">
      <w:pPr>
        <w:pStyle w:val="NormalWeb"/>
        <w:spacing w:before="0" w:beforeAutospacing="0" w:after="0" w:afterAutospacing="0"/>
        <w:ind w:firstLine="525"/>
        <w:jc w:val="both"/>
        <w:rPr>
          <w:rFonts w:ascii="Tahoma" w:hAnsi="Tahoma" w:cs="Tahoma"/>
          <w:strike/>
          <w:color w:val="000000"/>
        </w:rPr>
      </w:pPr>
    </w:p>
    <w:p w:rsidR="002E1969" w:rsidRPr="008640D7" w:rsidRDefault="002E1969" w:rsidP="00297799">
      <w:pPr>
        <w:pStyle w:val="NormalWeb"/>
        <w:spacing w:before="0" w:beforeAutospacing="0" w:after="0" w:afterAutospacing="0"/>
        <w:ind w:firstLine="525"/>
        <w:jc w:val="both"/>
        <w:rPr>
          <w:rFonts w:ascii="Tahoma" w:hAnsi="Tahoma" w:cs="Tahoma"/>
          <w:color w:val="000000"/>
        </w:rPr>
      </w:pPr>
      <w:r w:rsidRPr="008640D7">
        <w:rPr>
          <w:rFonts w:ascii="Tahoma" w:hAnsi="Tahoma" w:cs="Tahoma"/>
          <w:strike/>
          <w:color w:val="000000"/>
        </w:rPr>
        <w:lastRenderedPageBreak/>
        <w:t>§ 1° A posse ocorrerá no prazo de 30 (trinta) dias contados da publicação do ato de provimento, prorrogável por mais 30 (trinta) dias, a requerimento do interessado.</w:t>
      </w:r>
    </w:p>
    <w:p w:rsidR="002E1969" w:rsidRPr="008640D7" w:rsidRDefault="002E1969" w:rsidP="00297799">
      <w:pPr>
        <w:pStyle w:val="NormalWeb"/>
        <w:spacing w:before="0" w:beforeAutospacing="0" w:after="0" w:afterAutospacing="0"/>
        <w:ind w:firstLine="525"/>
        <w:jc w:val="both"/>
        <w:rPr>
          <w:rFonts w:ascii="Tahoma" w:hAnsi="Tahoma" w:cs="Tahoma"/>
          <w:color w:val="000000"/>
        </w:rPr>
      </w:pPr>
      <w:bookmarkStart w:id="38" w:name="art13§2"/>
      <w:bookmarkEnd w:id="38"/>
      <w:r w:rsidRPr="008640D7">
        <w:rPr>
          <w:rFonts w:ascii="Tahoma" w:hAnsi="Tahoma" w:cs="Tahoma"/>
          <w:strike/>
          <w:color w:val="000000"/>
        </w:rPr>
        <w:t>§ 2° Em se tratando de servidor em licença, ou afastado por qualquer outro motivo legal, o prazo será contado do término do impedimento.</w:t>
      </w:r>
    </w:p>
    <w:p w:rsidR="002E1969" w:rsidRPr="008640D7" w:rsidRDefault="002E1969" w:rsidP="00297799">
      <w:pPr>
        <w:pStyle w:val="NormalWeb"/>
        <w:ind w:firstLine="525"/>
        <w:jc w:val="both"/>
        <w:rPr>
          <w:rFonts w:ascii="Tahoma" w:hAnsi="Tahoma" w:cs="Tahoma"/>
          <w:color w:val="000000"/>
        </w:rPr>
      </w:pPr>
      <w:bookmarkStart w:id="39" w:name="art13§1"/>
      <w:bookmarkEnd w:id="39"/>
      <w:r w:rsidRPr="008640D7">
        <w:rPr>
          <w:rFonts w:ascii="Tahoma" w:hAnsi="Tahoma" w:cs="Tahoma"/>
          <w:color w:val="000000"/>
        </w:rPr>
        <w:t>§ 1</w:t>
      </w:r>
      <w:r w:rsidRPr="008640D7">
        <w:rPr>
          <w:rFonts w:ascii="Tahoma" w:hAnsi="Tahoma" w:cs="Tahoma"/>
          <w:color w:val="000000"/>
          <w:u w:val="single"/>
          <w:vertAlign w:val="superscript"/>
        </w:rPr>
        <w:t>o</w:t>
      </w:r>
      <w:r w:rsidRPr="008640D7">
        <w:rPr>
          <w:rFonts w:ascii="Tahoma" w:hAnsi="Tahoma" w:cs="Tahoma"/>
          <w:color w:val="000000"/>
        </w:rPr>
        <w:t xml:space="preserve">  A posse ocorrerá </w:t>
      </w:r>
      <w:r w:rsidRPr="008640D7">
        <w:rPr>
          <w:rFonts w:ascii="Tahoma" w:hAnsi="Tahoma" w:cs="Tahoma"/>
          <w:b/>
          <w:color w:val="000000"/>
          <w:u w:val="single"/>
        </w:rPr>
        <w:t>no prazo de trinta dias contados da publicação do ato de provimento.</w:t>
      </w:r>
      <w:r w:rsidRPr="008640D7">
        <w:rPr>
          <w:rFonts w:ascii="Tahoma" w:hAnsi="Tahoma" w:cs="Tahoma"/>
          <w:i/>
          <w:iCs/>
          <w:color w:val="000000"/>
        </w:rPr>
        <w:t>               </w:t>
      </w:r>
      <w:hyperlink r:id="rId18" w:anchor="art1" w:history="1">
        <w:r w:rsidRPr="008640D7">
          <w:rPr>
            <w:rStyle w:val="Hyperlink"/>
            <w:rFonts w:ascii="Tahoma" w:hAnsi="Tahoma" w:cs="Tahoma"/>
          </w:rPr>
          <w:t>(Redação dada pela Lei nº 9.527, de 10.12.97)</w:t>
        </w:r>
        <w:proofErr w:type="gramStart"/>
      </w:hyperlink>
      <w:proofErr w:type="gramEnd"/>
    </w:p>
    <w:p w:rsidR="002E1969" w:rsidRPr="008640D7" w:rsidRDefault="002E1969" w:rsidP="00297799">
      <w:pPr>
        <w:pStyle w:val="NormalWeb"/>
        <w:ind w:firstLine="525"/>
        <w:jc w:val="both"/>
        <w:rPr>
          <w:rFonts w:ascii="Tahoma" w:hAnsi="Tahoma" w:cs="Tahoma"/>
          <w:color w:val="000000"/>
        </w:rPr>
      </w:pPr>
      <w:bookmarkStart w:id="40" w:name="art13§2."/>
      <w:bookmarkEnd w:id="40"/>
      <w:r w:rsidRPr="008640D7">
        <w:rPr>
          <w:rFonts w:ascii="Tahoma" w:hAnsi="Tahoma" w:cs="Tahoma"/>
          <w:color w:val="000000"/>
        </w:rPr>
        <w:t>§ 2</w:t>
      </w:r>
      <w:r w:rsidRPr="008640D7">
        <w:rPr>
          <w:rFonts w:ascii="Tahoma" w:hAnsi="Tahoma" w:cs="Tahoma"/>
          <w:color w:val="000000"/>
          <w:u w:val="single"/>
          <w:vertAlign w:val="superscript"/>
        </w:rPr>
        <w:t>o</w:t>
      </w:r>
      <w:r w:rsidRPr="008640D7">
        <w:rPr>
          <w:rFonts w:ascii="Tahoma" w:hAnsi="Tahoma" w:cs="Tahoma"/>
          <w:color w:val="000000"/>
        </w:rPr>
        <w:t>  Em se tratando de servidor, que esteja na data de publicação do ato de provimento, em licença prevista nos incisos I, III e V do art. 81, ou afastado nas hipóteses dos incisos I, IV, VI, VIII, alíneas "a", "b", "d", "e" e "f", IX e X do art. 102, o prazo será contado do término do impedimento.</w:t>
      </w:r>
      <w:r w:rsidRPr="008640D7">
        <w:rPr>
          <w:rFonts w:ascii="Tahoma" w:hAnsi="Tahoma" w:cs="Tahoma"/>
          <w:i/>
          <w:iCs/>
          <w:color w:val="000000"/>
        </w:rPr>
        <w:t>             </w:t>
      </w:r>
      <w:hyperlink r:id="rId19" w:anchor="art1" w:history="1">
        <w:r w:rsidRPr="008640D7">
          <w:rPr>
            <w:rStyle w:val="Hyperlink"/>
            <w:rFonts w:ascii="Tahoma" w:hAnsi="Tahoma" w:cs="Tahoma"/>
          </w:rPr>
          <w:t>(Redação dada pela Lei nº 9.527, de 10.12.97)</w:t>
        </w:r>
        <w:proofErr w:type="gramStart"/>
      </w:hyperlink>
      <w:proofErr w:type="gramEnd"/>
    </w:p>
    <w:p w:rsidR="002E1969" w:rsidRPr="008640D7" w:rsidRDefault="002E1969" w:rsidP="00297799">
      <w:pPr>
        <w:pStyle w:val="NormalWeb"/>
        <w:ind w:firstLine="525"/>
        <w:jc w:val="both"/>
        <w:rPr>
          <w:rFonts w:ascii="Tahoma" w:hAnsi="Tahoma" w:cs="Tahoma"/>
          <w:b/>
          <w:color w:val="000000"/>
          <w:u w:val="single"/>
        </w:rPr>
      </w:pPr>
      <w:bookmarkStart w:id="41" w:name="art13§3"/>
      <w:bookmarkEnd w:id="41"/>
      <w:r w:rsidRPr="008640D7">
        <w:rPr>
          <w:rFonts w:ascii="Tahoma" w:hAnsi="Tahoma" w:cs="Tahoma"/>
          <w:b/>
          <w:color w:val="000000"/>
          <w:u w:val="single"/>
        </w:rPr>
        <w:t>§ 3</w:t>
      </w:r>
      <w:r w:rsidRPr="008640D7">
        <w:rPr>
          <w:rFonts w:ascii="Tahoma" w:hAnsi="Tahoma" w:cs="Tahoma"/>
          <w:b/>
          <w:color w:val="000000"/>
          <w:u w:val="single"/>
          <w:vertAlign w:val="superscript"/>
        </w:rPr>
        <w:t>o</w:t>
      </w:r>
      <w:r w:rsidRPr="008640D7">
        <w:rPr>
          <w:rFonts w:ascii="Tahoma" w:hAnsi="Tahoma" w:cs="Tahoma"/>
          <w:b/>
          <w:color w:val="000000"/>
          <w:u w:val="single"/>
        </w:rPr>
        <w:t>  A posse poderá dar-se mediante procuração específica.</w:t>
      </w:r>
    </w:p>
    <w:p w:rsidR="002E1969" w:rsidRPr="008640D7" w:rsidRDefault="002E1969" w:rsidP="00297799">
      <w:pPr>
        <w:pStyle w:val="NormalWeb"/>
        <w:ind w:firstLine="525"/>
        <w:jc w:val="both"/>
        <w:rPr>
          <w:rFonts w:ascii="Tahoma" w:hAnsi="Tahoma" w:cs="Tahoma"/>
          <w:color w:val="000000"/>
        </w:rPr>
      </w:pPr>
      <w:bookmarkStart w:id="42" w:name="art13§4."/>
      <w:bookmarkEnd w:id="42"/>
      <w:r w:rsidRPr="008640D7">
        <w:rPr>
          <w:rFonts w:ascii="Tahoma" w:hAnsi="Tahoma" w:cs="Tahoma"/>
          <w:strike/>
          <w:color w:val="000000"/>
        </w:rPr>
        <w:t>§ 4° Só haverá posse nos casos de provimento de cargo por nomeação, acesso e ascensão.</w:t>
      </w:r>
    </w:p>
    <w:p w:rsidR="002E1969" w:rsidRPr="008640D7" w:rsidRDefault="002E1969" w:rsidP="00297799">
      <w:pPr>
        <w:pStyle w:val="NormalWeb"/>
        <w:ind w:firstLine="525"/>
        <w:jc w:val="both"/>
        <w:rPr>
          <w:rFonts w:ascii="Tahoma" w:hAnsi="Tahoma" w:cs="Tahoma"/>
          <w:color w:val="000000"/>
        </w:rPr>
      </w:pPr>
      <w:bookmarkStart w:id="43" w:name="art13§4"/>
      <w:bookmarkEnd w:id="43"/>
      <w:r w:rsidRPr="008640D7">
        <w:rPr>
          <w:rFonts w:ascii="Tahoma" w:hAnsi="Tahoma" w:cs="Tahoma"/>
          <w:b/>
          <w:color w:val="000000"/>
          <w:u w:val="single"/>
        </w:rPr>
        <w:t>§ 4</w:t>
      </w:r>
      <w:r w:rsidRPr="008640D7">
        <w:rPr>
          <w:rFonts w:ascii="Tahoma" w:hAnsi="Tahoma" w:cs="Tahoma"/>
          <w:b/>
          <w:color w:val="000000"/>
          <w:u w:val="single"/>
          <w:vertAlign w:val="superscript"/>
        </w:rPr>
        <w:t>o</w:t>
      </w:r>
      <w:r w:rsidRPr="008640D7">
        <w:rPr>
          <w:rFonts w:ascii="Tahoma" w:hAnsi="Tahoma" w:cs="Tahoma"/>
          <w:b/>
          <w:color w:val="000000"/>
          <w:u w:val="single"/>
        </w:rPr>
        <w:t>  Só haverá posse nos casos de provimento de cargo por nomeação.</w:t>
      </w:r>
      <w:r w:rsidRPr="008640D7">
        <w:rPr>
          <w:rFonts w:ascii="Tahoma" w:hAnsi="Tahoma" w:cs="Tahoma"/>
          <w:i/>
          <w:iCs/>
          <w:color w:val="000000"/>
        </w:rPr>
        <w:t>                   </w:t>
      </w:r>
      <w:hyperlink r:id="rId20" w:anchor="art1" w:history="1">
        <w:r w:rsidRPr="008640D7">
          <w:rPr>
            <w:rStyle w:val="Hyperlink"/>
            <w:rFonts w:ascii="Tahoma" w:hAnsi="Tahoma" w:cs="Tahoma"/>
          </w:rPr>
          <w:t>(Redação dada pela Lei nº 9.527, de 10.12.97)</w:t>
        </w:r>
        <w:proofErr w:type="gramStart"/>
      </w:hyperlink>
      <w:proofErr w:type="gramEnd"/>
    </w:p>
    <w:p w:rsidR="002E1969" w:rsidRPr="008640D7" w:rsidRDefault="002E1969" w:rsidP="00297799">
      <w:pPr>
        <w:pStyle w:val="NormalWeb"/>
        <w:ind w:firstLine="525"/>
        <w:jc w:val="both"/>
        <w:rPr>
          <w:rFonts w:ascii="Tahoma" w:hAnsi="Tahoma" w:cs="Tahoma"/>
          <w:color w:val="000000"/>
        </w:rPr>
      </w:pPr>
      <w:bookmarkStart w:id="44" w:name="art13§5"/>
      <w:bookmarkEnd w:id="44"/>
      <w:r w:rsidRPr="008640D7">
        <w:rPr>
          <w:rFonts w:ascii="Tahoma" w:hAnsi="Tahoma" w:cs="Tahoma"/>
          <w:color w:val="000000"/>
        </w:rPr>
        <w:t>§ 5</w:t>
      </w:r>
      <w:r w:rsidRPr="008640D7">
        <w:rPr>
          <w:rFonts w:ascii="Tahoma" w:hAnsi="Tahoma" w:cs="Tahoma"/>
          <w:color w:val="000000"/>
          <w:u w:val="single"/>
          <w:vertAlign w:val="superscript"/>
        </w:rPr>
        <w:t>o</w:t>
      </w:r>
      <w:r w:rsidRPr="008640D7">
        <w:rPr>
          <w:rFonts w:ascii="Tahoma" w:hAnsi="Tahoma" w:cs="Tahoma"/>
          <w:color w:val="000000"/>
        </w:rPr>
        <w:t>  No ato da posse, o servidor apresentará declaração de bens e valores que constituem seu patrimônio e declaração quanto ao exercício ou não de outro cargo, emprego ou função pública.</w:t>
      </w:r>
    </w:p>
    <w:p w:rsidR="002E1969" w:rsidRPr="008640D7" w:rsidRDefault="002E1969" w:rsidP="00297799">
      <w:pPr>
        <w:pStyle w:val="NormalWeb"/>
        <w:ind w:firstLine="525"/>
        <w:jc w:val="both"/>
        <w:rPr>
          <w:rFonts w:ascii="Tahoma" w:hAnsi="Tahoma" w:cs="Tahoma"/>
          <w:color w:val="000000"/>
          <w:u w:val="single"/>
        </w:rPr>
      </w:pPr>
      <w:bookmarkStart w:id="45" w:name="art13§6"/>
      <w:bookmarkEnd w:id="45"/>
      <w:r w:rsidRPr="008640D7">
        <w:rPr>
          <w:rFonts w:ascii="Tahoma" w:hAnsi="Tahoma" w:cs="Tahoma"/>
          <w:color w:val="000000"/>
          <w:u w:val="single"/>
        </w:rPr>
        <w:t>§ 6</w:t>
      </w:r>
      <w:r w:rsidRPr="008640D7">
        <w:rPr>
          <w:rFonts w:ascii="Tahoma" w:hAnsi="Tahoma" w:cs="Tahoma"/>
          <w:color w:val="000000"/>
          <w:u w:val="single"/>
          <w:vertAlign w:val="superscript"/>
        </w:rPr>
        <w:t>o</w:t>
      </w:r>
      <w:r w:rsidRPr="008640D7">
        <w:rPr>
          <w:rFonts w:ascii="Tahoma" w:hAnsi="Tahoma" w:cs="Tahoma"/>
          <w:color w:val="000000"/>
          <w:u w:val="single"/>
        </w:rPr>
        <w:t>  Será tornado sem efeito o ato de provimento se a posse não ocorrer no prazo previsto no § 1</w:t>
      </w:r>
      <w:r w:rsidRPr="008640D7">
        <w:rPr>
          <w:rFonts w:ascii="Tahoma" w:hAnsi="Tahoma" w:cs="Tahoma"/>
          <w:color w:val="000000"/>
          <w:u w:val="single"/>
          <w:vertAlign w:val="superscript"/>
        </w:rPr>
        <w:t>o</w:t>
      </w:r>
      <w:r w:rsidRPr="008640D7">
        <w:rPr>
          <w:rFonts w:ascii="Tahoma" w:hAnsi="Tahoma" w:cs="Tahoma"/>
          <w:color w:val="000000"/>
          <w:u w:val="single"/>
        </w:rPr>
        <w:t> deste artigo.</w:t>
      </w:r>
    </w:p>
    <w:p w:rsidR="002E1969" w:rsidRPr="008640D7" w:rsidRDefault="002E1969" w:rsidP="00297799">
      <w:pPr>
        <w:pStyle w:val="NormalWeb"/>
        <w:ind w:firstLine="525"/>
        <w:jc w:val="both"/>
        <w:rPr>
          <w:rFonts w:ascii="Tahoma" w:hAnsi="Tahoma" w:cs="Tahoma"/>
          <w:b/>
          <w:color w:val="000000"/>
          <w:u w:val="single"/>
        </w:rPr>
      </w:pPr>
      <w:bookmarkStart w:id="46" w:name="art14"/>
      <w:bookmarkEnd w:id="46"/>
      <w:r w:rsidRPr="008640D7">
        <w:rPr>
          <w:rFonts w:ascii="Tahoma" w:hAnsi="Tahoma" w:cs="Tahoma"/>
          <w:color w:val="000000"/>
        </w:rPr>
        <w:t xml:space="preserve">Art. 14.  A posse em cargo público dependerá de prévia </w:t>
      </w:r>
      <w:r w:rsidRPr="008640D7">
        <w:rPr>
          <w:rFonts w:ascii="Tahoma" w:hAnsi="Tahoma" w:cs="Tahoma"/>
          <w:b/>
          <w:color w:val="000000"/>
          <w:u w:val="single"/>
        </w:rPr>
        <w:t>inspeção médica oficial.</w:t>
      </w:r>
    </w:p>
    <w:p w:rsidR="002E1969" w:rsidRPr="008640D7" w:rsidRDefault="002E1969" w:rsidP="00297799">
      <w:pPr>
        <w:pStyle w:val="NormalWeb"/>
        <w:ind w:firstLine="525"/>
        <w:jc w:val="both"/>
        <w:rPr>
          <w:rFonts w:ascii="Tahoma" w:hAnsi="Tahoma" w:cs="Tahoma"/>
          <w:b/>
          <w:color w:val="000000"/>
          <w:u w:val="single"/>
        </w:rPr>
      </w:pPr>
      <w:bookmarkStart w:id="47" w:name="art14p"/>
      <w:bookmarkEnd w:id="47"/>
      <w:r w:rsidRPr="008640D7">
        <w:rPr>
          <w:rFonts w:ascii="Tahoma" w:hAnsi="Tahoma" w:cs="Tahoma"/>
          <w:color w:val="000000"/>
        </w:rPr>
        <w:t xml:space="preserve">Parágrafo único.  Só poderá ser empossado aquele que for julgado </w:t>
      </w:r>
      <w:r w:rsidRPr="008640D7">
        <w:rPr>
          <w:rFonts w:ascii="Tahoma" w:hAnsi="Tahoma" w:cs="Tahoma"/>
          <w:b/>
          <w:color w:val="000000"/>
          <w:u w:val="single"/>
        </w:rPr>
        <w:t>apto física e mentalmente para o exercício do cargo.</w:t>
      </w:r>
    </w:p>
    <w:p w:rsidR="002E1969" w:rsidRPr="008640D7" w:rsidRDefault="002E1969" w:rsidP="00297799">
      <w:pPr>
        <w:pStyle w:val="NormalWeb"/>
        <w:spacing w:before="0" w:beforeAutospacing="0" w:after="0" w:afterAutospacing="0"/>
        <w:ind w:firstLine="525"/>
        <w:jc w:val="both"/>
        <w:rPr>
          <w:rFonts w:ascii="Tahoma" w:hAnsi="Tahoma" w:cs="Tahoma"/>
          <w:color w:val="000000"/>
        </w:rPr>
      </w:pPr>
      <w:bookmarkStart w:id="48" w:name="art15."/>
      <w:bookmarkEnd w:id="48"/>
      <w:r w:rsidRPr="008640D7">
        <w:rPr>
          <w:rFonts w:ascii="Tahoma" w:hAnsi="Tahoma" w:cs="Tahoma"/>
          <w:strike/>
          <w:color w:val="000000"/>
        </w:rPr>
        <w:t>Art. 15. Exercício é o efetivo desempenho das atribuições do cargo.</w:t>
      </w:r>
    </w:p>
    <w:p w:rsidR="002E1969" w:rsidRPr="008640D7" w:rsidRDefault="002E1969" w:rsidP="00297799">
      <w:pPr>
        <w:pStyle w:val="NormalWeb"/>
        <w:spacing w:before="0" w:beforeAutospacing="0" w:after="0" w:afterAutospacing="0"/>
        <w:ind w:firstLine="525"/>
        <w:jc w:val="both"/>
        <w:rPr>
          <w:rFonts w:ascii="Tahoma" w:hAnsi="Tahoma" w:cs="Tahoma"/>
          <w:color w:val="000000"/>
        </w:rPr>
      </w:pPr>
      <w:bookmarkStart w:id="49" w:name="art15§1"/>
      <w:bookmarkEnd w:id="49"/>
      <w:r w:rsidRPr="008640D7">
        <w:rPr>
          <w:rFonts w:ascii="Tahoma" w:hAnsi="Tahoma" w:cs="Tahoma"/>
          <w:strike/>
          <w:color w:val="000000"/>
        </w:rPr>
        <w:t>§ 1° É de 30 (trinta) dias o prazo para o servidor entrar em exercício, contados da data da posse.</w:t>
      </w:r>
    </w:p>
    <w:p w:rsidR="002E1969" w:rsidRPr="008640D7" w:rsidRDefault="002E1969" w:rsidP="00297799">
      <w:pPr>
        <w:pStyle w:val="NormalWeb"/>
        <w:spacing w:before="0" w:beforeAutospacing="0" w:after="0" w:afterAutospacing="0"/>
        <w:ind w:firstLine="525"/>
        <w:jc w:val="both"/>
        <w:rPr>
          <w:rFonts w:ascii="Tahoma" w:hAnsi="Tahoma" w:cs="Tahoma"/>
          <w:color w:val="000000"/>
        </w:rPr>
      </w:pPr>
      <w:bookmarkStart w:id="50" w:name="art15§2"/>
      <w:bookmarkEnd w:id="50"/>
      <w:r w:rsidRPr="008640D7">
        <w:rPr>
          <w:rFonts w:ascii="Tahoma" w:hAnsi="Tahoma" w:cs="Tahoma"/>
          <w:strike/>
          <w:color w:val="000000"/>
        </w:rPr>
        <w:t>§ 2° Será exonerado o servidor empossado que não entrar em exercício no prazo previsto no parágrafo anterior.</w:t>
      </w:r>
    </w:p>
    <w:p w:rsidR="002E1969" w:rsidRPr="008640D7" w:rsidRDefault="002E1969" w:rsidP="00297799">
      <w:pPr>
        <w:pStyle w:val="NormalWeb"/>
        <w:spacing w:before="0" w:beforeAutospacing="0" w:after="0" w:afterAutospacing="0"/>
        <w:ind w:firstLine="525"/>
        <w:jc w:val="both"/>
        <w:rPr>
          <w:rFonts w:ascii="Tahoma" w:hAnsi="Tahoma" w:cs="Tahoma"/>
          <w:color w:val="000000"/>
        </w:rPr>
      </w:pPr>
      <w:bookmarkStart w:id="51" w:name="art15§3"/>
      <w:bookmarkEnd w:id="51"/>
      <w:r w:rsidRPr="008640D7">
        <w:rPr>
          <w:rFonts w:ascii="Tahoma" w:hAnsi="Tahoma" w:cs="Tahoma"/>
          <w:strike/>
          <w:color w:val="000000"/>
        </w:rPr>
        <w:t>§ 3° À autoridade competente do órgão ou entidade para onde for designado o servidor compete dar-lhe exercício.</w:t>
      </w:r>
    </w:p>
    <w:p w:rsidR="002E1969" w:rsidRPr="008640D7" w:rsidRDefault="002E1969" w:rsidP="00297799">
      <w:pPr>
        <w:pStyle w:val="NormalWeb"/>
        <w:ind w:firstLine="525"/>
        <w:jc w:val="both"/>
        <w:rPr>
          <w:rFonts w:ascii="Tahoma" w:hAnsi="Tahoma" w:cs="Tahoma"/>
          <w:color w:val="000000"/>
        </w:rPr>
      </w:pPr>
      <w:bookmarkStart w:id="52" w:name="art15"/>
      <w:bookmarkEnd w:id="52"/>
      <w:r w:rsidRPr="008640D7">
        <w:rPr>
          <w:rFonts w:ascii="Tahoma" w:hAnsi="Tahoma" w:cs="Tahoma"/>
          <w:color w:val="000000"/>
        </w:rPr>
        <w:t>Art. 15.  </w:t>
      </w:r>
      <w:r w:rsidRPr="008640D7">
        <w:rPr>
          <w:rFonts w:ascii="Tahoma" w:hAnsi="Tahoma" w:cs="Tahoma"/>
          <w:b/>
          <w:color w:val="000000"/>
          <w:u w:val="single"/>
        </w:rPr>
        <w:t>Exercício é o efetivo desempenho das atribuições do cargo público ou da função de confiança.</w:t>
      </w:r>
      <w:r w:rsidRPr="008640D7">
        <w:rPr>
          <w:rFonts w:ascii="Tahoma" w:hAnsi="Tahoma" w:cs="Tahoma"/>
          <w:i/>
          <w:iCs/>
          <w:color w:val="000000"/>
        </w:rPr>
        <w:t>              </w:t>
      </w:r>
      <w:proofErr w:type="gramStart"/>
      <w:r w:rsidRPr="008640D7">
        <w:rPr>
          <w:rFonts w:ascii="Tahoma" w:hAnsi="Tahoma" w:cs="Tahoma"/>
          <w:i/>
          <w:iCs/>
          <w:color w:val="000000"/>
        </w:rPr>
        <w:t xml:space="preserve">  </w:t>
      </w:r>
      <w:proofErr w:type="gramEnd"/>
      <w:r w:rsidRPr="008640D7">
        <w:rPr>
          <w:rFonts w:ascii="Tahoma" w:hAnsi="Tahoma" w:cs="Tahoma"/>
          <w:i/>
          <w:iCs/>
          <w:color w:val="000000"/>
        </w:rPr>
        <w:t> </w:t>
      </w:r>
      <w:hyperlink r:id="rId21" w:anchor="art1" w:history="1">
        <w:r w:rsidRPr="008640D7">
          <w:rPr>
            <w:rStyle w:val="Hyperlink"/>
            <w:rFonts w:ascii="Tahoma" w:hAnsi="Tahoma" w:cs="Tahoma"/>
          </w:rPr>
          <w:t>(Redação dada pela Lei nº 9.527, de 10.12.97)</w:t>
        </w:r>
      </w:hyperlink>
    </w:p>
    <w:p w:rsidR="002E1969" w:rsidRPr="008640D7" w:rsidRDefault="002E1969" w:rsidP="00297799">
      <w:pPr>
        <w:pStyle w:val="NormalWeb"/>
        <w:ind w:firstLine="525"/>
        <w:jc w:val="both"/>
        <w:rPr>
          <w:rFonts w:ascii="Tahoma" w:hAnsi="Tahoma" w:cs="Tahoma"/>
          <w:color w:val="000000"/>
        </w:rPr>
      </w:pPr>
      <w:bookmarkStart w:id="53" w:name="art15§1."/>
      <w:bookmarkEnd w:id="53"/>
      <w:r w:rsidRPr="008640D7">
        <w:rPr>
          <w:rFonts w:ascii="Tahoma" w:hAnsi="Tahoma" w:cs="Tahoma"/>
          <w:color w:val="000000"/>
        </w:rPr>
        <w:lastRenderedPageBreak/>
        <w:t>§ 1</w:t>
      </w:r>
      <w:r w:rsidRPr="008640D7">
        <w:rPr>
          <w:rFonts w:ascii="Tahoma" w:hAnsi="Tahoma" w:cs="Tahoma"/>
          <w:color w:val="000000"/>
          <w:u w:val="single"/>
          <w:vertAlign w:val="superscript"/>
        </w:rPr>
        <w:t>o</w:t>
      </w:r>
      <w:r w:rsidRPr="008640D7">
        <w:rPr>
          <w:rFonts w:ascii="Tahoma" w:hAnsi="Tahoma" w:cs="Tahoma"/>
          <w:color w:val="000000"/>
        </w:rPr>
        <w:t>  </w:t>
      </w:r>
      <w:r w:rsidRPr="008640D7">
        <w:rPr>
          <w:rFonts w:ascii="Tahoma" w:hAnsi="Tahoma" w:cs="Tahoma"/>
          <w:b/>
          <w:color w:val="000000"/>
          <w:u w:val="single"/>
        </w:rPr>
        <w:t>É de quinze dias o prazo para o servidor empossado em cargo público entrar em exercício, contados da data da posse</w:t>
      </w:r>
      <w:r w:rsidRPr="008640D7">
        <w:rPr>
          <w:rFonts w:ascii="Tahoma" w:hAnsi="Tahoma" w:cs="Tahoma"/>
          <w:color w:val="000000"/>
        </w:rPr>
        <w:t>.</w:t>
      </w:r>
      <w:r w:rsidRPr="008640D7">
        <w:rPr>
          <w:rFonts w:ascii="Tahoma" w:hAnsi="Tahoma" w:cs="Tahoma"/>
          <w:i/>
          <w:iCs/>
          <w:color w:val="000000"/>
        </w:rPr>
        <w:t>               </w:t>
      </w:r>
      <w:hyperlink r:id="rId22" w:anchor="art1" w:history="1">
        <w:r w:rsidRPr="008640D7">
          <w:rPr>
            <w:rStyle w:val="Hyperlink"/>
            <w:rFonts w:ascii="Tahoma" w:hAnsi="Tahoma" w:cs="Tahoma"/>
          </w:rPr>
          <w:t>(Redação dada pela Lei nº 9.527, de 10.12.97)</w:t>
        </w:r>
        <w:proofErr w:type="gramStart"/>
      </w:hyperlink>
      <w:proofErr w:type="gramEnd"/>
    </w:p>
    <w:p w:rsidR="002E1969" w:rsidRPr="008640D7" w:rsidRDefault="002E1969" w:rsidP="00297799">
      <w:pPr>
        <w:pStyle w:val="NormalWeb"/>
        <w:ind w:firstLine="525"/>
        <w:jc w:val="both"/>
        <w:rPr>
          <w:rFonts w:ascii="Tahoma" w:hAnsi="Tahoma" w:cs="Tahoma"/>
          <w:color w:val="000000"/>
        </w:rPr>
      </w:pPr>
      <w:bookmarkStart w:id="54" w:name="art15§2."/>
      <w:bookmarkEnd w:id="54"/>
      <w:r w:rsidRPr="008640D7">
        <w:rPr>
          <w:rFonts w:ascii="Tahoma" w:hAnsi="Tahoma" w:cs="Tahoma"/>
          <w:color w:val="000000"/>
        </w:rPr>
        <w:t>§ 2</w:t>
      </w:r>
      <w:r w:rsidRPr="008640D7">
        <w:rPr>
          <w:rFonts w:ascii="Tahoma" w:hAnsi="Tahoma" w:cs="Tahoma"/>
          <w:color w:val="000000"/>
          <w:u w:val="single"/>
          <w:vertAlign w:val="superscript"/>
        </w:rPr>
        <w:t>o</w:t>
      </w:r>
      <w:r w:rsidRPr="008640D7">
        <w:rPr>
          <w:rFonts w:ascii="Tahoma" w:hAnsi="Tahoma" w:cs="Tahoma"/>
          <w:color w:val="000000"/>
        </w:rPr>
        <w:t>  O servidor será exonerado do cargo ou será tornado sem efeito o ato de sua designação para função de confiança, se não entrar em exercício nos prazos previstos neste artigo, observado o disposto no art. 18.</w:t>
      </w:r>
      <w:r w:rsidRPr="008640D7">
        <w:rPr>
          <w:rFonts w:ascii="Tahoma" w:hAnsi="Tahoma" w:cs="Tahoma"/>
          <w:i/>
          <w:iCs/>
          <w:color w:val="000000"/>
        </w:rPr>
        <w:t>             </w:t>
      </w:r>
      <w:hyperlink r:id="rId23" w:anchor="art1" w:history="1">
        <w:r w:rsidRPr="008640D7">
          <w:rPr>
            <w:rStyle w:val="Hyperlink"/>
            <w:rFonts w:ascii="Tahoma" w:hAnsi="Tahoma" w:cs="Tahoma"/>
          </w:rPr>
          <w:t>(Redação dada pela Lei nº 9.527, de 10.12.97)</w:t>
        </w:r>
        <w:proofErr w:type="gramStart"/>
      </w:hyperlink>
      <w:proofErr w:type="gramEnd"/>
    </w:p>
    <w:p w:rsidR="002E1969" w:rsidRPr="008640D7" w:rsidRDefault="002E1969" w:rsidP="00297799">
      <w:pPr>
        <w:pStyle w:val="NormalWeb"/>
        <w:ind w:firstLine="525"/>
        <w:jc w:val="both"/>
        <w:rPr>
          <w:rFonts w:ascii="Tahoma" w:hAnsi="Tahoma" w:cs="Tahoma"/>
          <w:color w:val="000000"/>
        </w:rPr>
      </w:pPr>
      <w:bookmarkStart w:id="55" w:name="art15§3."/>
      <w:bookmarkEnd w:id="55"/>
      <w:r w:rsidRPr="008640D7">
        <w:rPr>
          <w:rFonts w:ascii="Tahoma" w:hAnsi="Tahoma" w:cs="Tahoma"/>
          <w:color w:val="000000"/>
        </w:rPr>
        <w:t>§ 3</w:t>
      </w:r>
      <w:r w:rsidRPr="008640D7">
        <w:rPr>
          <w:rFonts w:ascii="Tahoma" w:hAnsi="Tahoma" w:cs="Tahoma"/>
          <w:color w:val="000000"/>
          <w:u w:val="single"/>
          <w:vertAlign w:val="superscript"/>
        </w:rPr>
        <w:t>o</w:t>
      </w:r>
      <w:r w:rsidRPr="008640D7">
        <w:rPr>
          <w:rFonts w:ascii="Tahoma" w:hAnsi="Tahoma" w:cs="Tahoma"/>
          <w:color w:val="000000"/>
        </w:rPr>
        <w:t>  À autoridade competente do órgão ou entidade para onde for nomeado ou designado o servidor compete dar-lhe exercício.</w:t>
      </w:r>
      <w:r w:rsidRPr="008640D7">
        <w:rPr>
          <w:rFonts w:ascii="Tahoma" w:hAnsi="Tahoma" w:cs="Tahoma"/>
          <w:i/>
          <w:iCs/>
          <w:color w:val="000000"/>
        </w:rPr>
        <w:t> </w:t>
      </w:r>
      <w:r w:rsidRPr="008640D7">
        <w:rPr>
          <w:rFonts w:ascii="Tahoma" w:hAnsi="Tahoma" w:cs="Tahoma"/>
          <w:color w:val="000000"/>
        </w:rPr>
        <w:t>              </w:t>
      </w:r>
      <w:hyperlink r:id="rId24" w:anchor="art1" w:history="1">
        <w:r w:rsidRPr="008640D7">
          <w:rPr>
            <w:rStyle w:val="Hyperlink"/>
            <w:rFonts w:ascii="Tahoma" w:hAnsi="Tahoma" w:cs="Tahoma"/>
          </w:rPr>
          <w:t>(Redação dada pela Lei nº 9.527, de 10.12.97)</w:t>
        </w:r>
        <w:proofErr w:type="gramStart"/>
      </w:hyperlink>
      <w:proofErr w:type="gramEnd"/>
    </w:p>
    <w:p w:rsidR="002E1969" w:rsidRPr="008640D7" w:rsidRDefault="002E1969" w:rsidP="00297799">
      <w:pPr>
        <w:pStyle w:val="NormalWeb"/>
        <w:ind w:firstLine="525"/>
        <w:jc w:val="both"/>
        <w:rPr>
          <w:rFonts w:ascii="Tahoma" w:hAnsi="Tahoma" w:cs="Tahoma"/>
          <w:color w:val="000000"/>
        </w:rPr>
      </w:pPr>
      <w:bookmarkStart w:id="56" w:name="art15§4."/>
      <w:bookmarkEnd w:id="56"/>
      <w:r w:rsidRPr="008640D7">
        <w:rPr>
          <w:rFonts w:ascii="Tahoma" w:hAnsi="Tahoma" w:cs="Tahoma"/>
          <w:color w:val="000000"/>
        </w:rPr>
        <w:t>§ 4</w:t>
      </w:r>
      <w:r w:rsidRPr="008640D7">
        <w:rPr>
          <w:rFonts w:ascii="Tahoma" w:hAnsi="Tahoma" w:cs="Tahoma"/>
          <w:color w:val="000000"/>
          <w:u w:val="single"/>
          <w:vertAlign w:val="superscript"/>
        </w:rPr>
        <w:t>o</w:t>
      </w:r>
      <w:r w:rsidRPr="008640D7">
        <w:rPr>
          <w:rFonts w:ascii="Tahoma" w:hAnsi="Tahoma" w:cs="Tahoma"/>
          <w:color w:val="000000"/>
        </w:rPr>
        <w:t>  O início do exercício de função de confiança coincidirá com a data de publicação do ato de designação, salvo quando o servidor estiver em licença ou afastado por qualquer outro motivo legal, hipótese em que recairá no primeiro dia útil após o término do impedimento, que não poderá exceder a trinta dias da publicação.</w:t>
      </w:r>
      <w:r w:rsidRPr="008640D7">
        <w:rPr>
          <w:rFonts w:ascii="Tahoma" w:hAnsi="Tahoma" w:cs="Tahoma"/>
          <w:i/>
          <w:iCs/>
          <w:color w:val="000000"/>
        </w:rPr>
        <w:t>               </w:t>
      </w:r>
      <w:hyperlink r:id="rId25" w:anchor="art1" w:history="1">
        <w:r w:rsidRPr="008640D7">
          <w:rPr>
            <w:rStyle w:val="Hyperlink"/>
            <w:rFonts w:ascii="Tahoma" w:hAnsi="Tahoma" w:cs="Tahoma"/>
          </w:rPr>
          <w:t>(Incluído pela Lei nº 9.527, de 10.12.97)</w:t>
        </w:r>
        <w:proofErr w:type="gramStart"/>
      </w:hyperlink>
      <w:proofErr w:type="gramEnd"/>
    </w:p>
    <w:p w:rsidR="002E1969" w:rsidRPr="008640D7" w:rsidRDefault="002E1969" w:rsidP="00297799">
      <w:pPr>
        <w:pStyle w:val="NormalWeb"/>
        <w:ind w:firstLine="525"/>
        <w:jc w:val="both"/>
        <w:rPr>
          <w:rFonts w:ascii="Tahoma" w:hAnsi="Tahoma" w:cs="Tahoma"/>
          <w:color w:val="000000"/>
        </w:rPr>
      </w:pPr>
      <w:bookmarkStart w:id="57" w:name="art16"/>
      <w:bookmarkEnd w:id="57"/>
      <w:r w:rsidRPr="008640D7">
        <w:rPr>
          <w:rFonts w:ascii="Tahoma" w:hAnsi="Tahoma" w:cs="Tahoma"/>
          <w:color w:val="000000"/>
        </w:rPr>
        <w:t>Art. 16.  O início, a suspensão, a interrupção e o reinício do exercício serão registrados no assentamento individual do servidor.</w:t>
      </w:r>
    </w:p>
    <w:p w:rsidR="002E1969" w:rsidRPr="008640D7" w:rsidRDefault="002E1969" w:rsidP="00297799">
      <w:pPr>
        <w:pStyle w:val="NormalWeb"/>
        <w:ind w:firstLine="525"/>
        <w:jc w:val="both"/>
        <w:rPr>
          <w:rFonts w:ascii="Tahoma" w:hAnsi="Tahoma" w:cs="Tahoma"/>
          <w:color w:val="000000"/>
        </w:rPr>
      </w:pPr>
      <w:bookmarkStart w:id="58" w:name="art16p"/>
      <w:bookmarkEnd w:id="58"/>
      <w:r w:rsidRPr="008640D7">
        <w:rPr>
          <w:rFonts w:ascii="Tahoma" w:hAnsi="Tahoma" w:cs="Tahoma"/>
          <w:color w:val="000000"/>
        </w:rPr>
        <w:t>Parágrafo único.  Ao entrar em exercício, o servidor apresentará ao órgão competente os elementos necessários ao seu assentamento individual.</w:t>
      </w:r>
    </w:p>
    <w:p w:rsidR="002E1969" w:rsidRPr="008640D7" w:rsidRDefault="002E1969" w:rsidP="00297799">
      <w:pPr>
        <w:pStyle w:val="NormalWeb"/>
        <w:ind w:firstLine="525"/>
        <w:jc w:val="both"/>
        <w:rPr>
          <w:rFonts w:ascii="Tahoma" w:hAnsi="Tahoma" w:cs="Tahoma"/>
          <w:color w:val="000000"/>
        </w:rPr>
      </w:pPr>
      <w:bookmarkStart w:id="59" w:name="art17."/>
      <w:bookmarkEnd w:id="59"/>
      <w:r w:rsidRPr="008640D7">
        <w:rPr>
          <w:rFonts w:ascii="Tahoma" w:hAnsi="Tahoma" w:cs="Tahoma"/>
          <w:strike/>
          <w:color w:val="000000"/>
        </w:rPr>
        <w:t>Art. 17. A promoção ou a ascensão não interrompem o tempo de exercício, que é contado no novo posicionamento na carreira a partir da data da publicação do ato que promover ou ascender o servidor.</w:t>
      </w:r>
    </w:p>
    <w:p w:rsidR="002E1969" w:rsidRPr="008640D7" w:rsidRDefault="002E1969" w:rsidP="00297799">
      <w:pPr>
        <w:pStyle w:val="NormalWeb"/>
        <w:ind w:firstLine="525"/>
        <w:jc w:val="both"/>
        <w:rPr>
          <w:rFonts w:ascii="Tahoma" w:hAnsi="Tahoma" w:cs="Tahoma"/>
          <w:color w:val="000000"/>
        </w:rPr>
      </w:pPr>
      <w:bookmarkStart w:id="60" w:name="art17"/>
      <w:bookmarkEnd w:id="60"/>
      <w:r w:rsidRPr="008640D7">
        <w:rPr>
          <w:rFonts w:ascii="Tahoma" w:hAnsi="Tahoma" w:cs="Tahoma"/>
          <w:color w:val="000000"/>
        </w:rPr>
        <w:t>Art. 17.  A promoção não interrompe o tempo de exercício, que é contado no novo posicionamento na carreira a partir da data de publicação do ato que promover o servidor.</w:t>
      </w:r>
      <w:r w:rsidRPr="008640D7">
        <w:rPr>
          <w:rFonts w:ascii="Tahoma" w:hAnsi="Tahoma" w:cs="Tahoma"/>
          <w:i/>
          <w:iCs/>
          <w:color w:val="000000"/>
        </w:rPr>
        <w:t>                </w:t>
      </w:r>
      <w:hyperlink r:id="rId26" w:anchor="art1" w:history="1">
        <w:r w:rsidRPr="008640D7">
          <w:rPr>
            <w:rStyle w:val="Hyperlink"/>
            <w:rFonts w:ascii="Tahoma" w:hAnsi="Tahoma" w:cs="Tahoma"/>
          </w:rPr>
          <w:t>(Redação dada pela Lei nº 9.527, de 10.12.97)</w:t>
        </w:r>
        <w:proofErr w:type="gramStart"/>
      </w:hyperlink>
      <w:proofErr w:type="gramEnd"/>
    </w:p>
    <w:p w:rsidR="002E1969" w:rsidRPr="008640D7" w:rsidRDefault="002E1969" w:rsidP="00297799">
      <w:pPr>
        <w:pStyle w:val="NormalWeb"/>
        <w:spacing w:before="0" w:beforeAutospacing="0" w:after="0" w:afterAutospacing="0"/>
        <w:ind w:firstLine="525"/>
        <w:jc w:val="both"/>
        <w:rPr>
          <w:rFonts w:ascii="Tahoma" w:hAnsi="Tahoma" w:cs="Tahoma"/>
          <w:color w:val="000000"/>
        </w:rPr>
      </w:pPr>
      <w:bookmarkStart w:id="61" w:name="art18."/>
      <w:bookmarkEnd w:id="61"/>
      <w:r w:rsidRPr="008640D7">
        <w:rPr>
          <w:rFonts w:ascii="Tahoma" w:hAnsi="Tahoma" w:cs="Tahoma"/>
          <w:strike/>
          <w:color w:val="000000"/>
        </w:rPr>
        <w:t>Art. 18. O servidor transferido, removido, redistribuído, requisitado ou cedido, que deva ter exercício em outra localidade, terá 30 (trinta) dias de prazo para entrar em exercício, incluído nesse prazo o tempo necessário ao deslocamento para a nova sede.</w:t>
      </w:r>
    </w:p>
    <w:p w:rsidR="002E1969" w:rsidRPr="008640D7" w:rsidRDefault="002E1969" w:rsidP="00297799">
      <w:pPr>
        <w:pStyle w:val="NormalWeb"/>
        <w:spacing w:before="0" w:beforeAutospacing="0" w:after="0" w:afterAutospacing="0"/>
        <w:ind w:firstLine="525"/>
        <w:jc w:val="both"/>
        <w:rPr>
          <w:rFonts w:ascii="Tahoma" w:hAnsi="Tahoma" w:cs="Tahoma"/>
          <w:color w:val="000000"/>
        </w:rPr>
      </w:pPr>
      <w:bookmarkStart w:id="62" w:name="art18p"/>
      <w:bookmarkEnd w:id="62"/>
      <w:r w:rsidRPr="008640D7">
        <w:rPr>
          <w:rFonts w:ascii="Tahoma" w:hAnsi="Tahoma" w:cs="Tahoma"/>
          <w:strike/>
          <w:color w:val="000000"/>
        </w:rPr>
        <w:t>Parágrafo único. Na hipótese de o servidor encontrar-se afastado legalmente, o prazo a que se refere este artigo será contado a partir do término do afastamento.</w:t>
      </w:r>
    </w:p>
    <w:p w:rsidR="002E1969" w:rsidRPr="008640D7" w:rsidRDefault="002E1969" w:rsidP="00297799">
      <w:pPr>
        <w:pStyle w:val="NormalWeb"/>
        <w:ind w:firstLine="525"/>
        <w:jc w:val="both"/>
        <w:rPr>
          <w:rFonts w:ascii="Tahoma" w:hAnsi="Tahoma" w:cs="Tahoma"/>
          <w:color w:val="000000"/>
        </w:rPr>
      </w:pPr>
      <w:bookmarkStart w:id="63" w:name="art18"/>
      <w:bookmarkEnd w:id="63"/>
      <w:r w:rsidRPr="008640D7">
        <w:rPr>
          <w:rFonts w:ascii="Tahoma" w:hAnsi="Tahoma" w:cs="Tahoma"/>
          <w:color w:val="000000"/>
        </w:rPr>
        <w:t xml:space="preserve">Art. 18.  O servidor que deva ter exercício em outro município em razão de ter sido removido, redistribuído, requisitado, cedido ou posto em exercício provisório </w:t>
      </w:r>
      <w:r w:rsidRPr="008640D7">
        <w:rPr>
          <w:rFonts w:ascii="Tahoma" w:hAnsi="Tahoma" w:cs="Tahoma"/>
          <w:b/>
          <w:color w:val="000000"/>
          <w:u w:val="single"/>
        </w:rPr>
        <w:t>terá, no mínimo, dez e, no máximo, trinta dias de prazo, contados da publicação do ato, para a retomada do efetivo desempenho das atribuições do cargo, incluído nesse prazo o tempo necessário para o deslocamento para a nova sede.</w:t>
      </w:r>
      <w:r w:rsidRPr="008640D7">
        <w:rPr>
          <w:rFonts w:ascii="Tahoma" w:hAnsi="Tahoma" w:cs="Tahoma"/>
          <w:b/>
          <w:i/>
          <w:iCs/>
          <w:color w:val="000000"/>
          <w:u w:val="single"/>
        </w:rPr>
        <w:t> </w:t>
      </w:r>
      <w:r w:rsidRPr="008640D7">
        <w:rPr>
          <w:rFonts w:ascii="Tahoma" w:hAnsi="Tahoma" w:cs="Tahoma"/>
          <w:i/>
          <w:iCs/>
          <w:color w:val="000000"/>
        </w:rPr>
        <w:t>            </w:t>
      </w:r>
      <w:hyperlink r:id="rId27" w:anchor="art1" w:history="1">
        <w:r w:rsidRPr="008640D7">
          <w:rPr>
            <w:rStyle w:val="Hyperlink"/>
            <w:rFonts w:ascii="Tahoma" w:hAnsi="Tahoma" w:cs="Tahoma"/>
          </w:rPr>
          <w:t>(Redação dada pela Lei nº 9.527, de 10.12.97)</w:t>
        </w:r>
        <w:proofErr w:type="gramStart"/>
      </w:hyperlink>
      <w:proofErr w:type="gramEnd"/>
    </w:p>
    <w:p w:rsidR="00285071" w:rsidRPr="008640D7" w:rsidRDefault="002E1969" w:rsidP="00297799">
      <w:pPr>
        <w:pStyle w:val="NormalWeb"/>
        <w:ind w:firstLine="525"/>
        <w:jc w:val="both"/>
        <w:rPr>
          <w:rFonts w:ascii="Tahoma" w:hAnsi="Tahoma" w:cs="Tahoma"/>
          <w:color w:val="000000"/>
        </w:rPr>
      </w:pPr>
      <w:bookmarkStart w:id="64" w:name="art18§1"/>
      <w:bookmarkEnd w:id="64"/>
      <w:r w:rsidRPr="008640D7">
        <w:rPr>
          <w:rFonts w:ascii="Tahoma" w:hAnsi="Tahoma" w:cs="Tahoma"/>
          <w:color w:val="000000"/>
        </w:rPr>
        <w:lastRenderedPageBreak/>
        <w:t>§ 1</w:t>
      </w:r>
      <w:r w:rsidRPr="008640D7">
        <w:rPr>
          <w:rFonts w:ascii="Tahoma" w:hAnsi="Tahoma" w:cs="Tahoma"/>
          <w:color w:val="000000"/>
          <w:u w:val="single"/>
          <w:vertAlign w:val="superscript"/>
        </w:rPr>
        <w:t>o</w:t>
      </w:r>
      <w:r w:rsidRPr="008640D7">
        <w:rPr>
          <w:rFonts w:ascii="Tahoma" w:hAnsi="Tahoma" w:cs="Tahoma"/>
          <w:color w:val="000000"/>
        </w:rPr>
        <w:t xml:space="preserve">  Na hipótese de o servidor encontrar-se em licença ou afastado legalmente, o prazo a que se refere este artigo será contado a partir do término do </w:t>
      </w:r>
      <w:proofErr w:type="gramStart"/>
      <w:r w:rsidRPr="008640D7">
        <w:rPr>
          <w:rFonts w:ascii="Tahoma" w:hAnsi="Tahoma" w:cs="Tahoma"/>
          <w:color w:val="000000"/>
        </w:rPr>
        <w:t>impedimento</w:t>
      </w:r>
      <w:bookmarkStart w:id="65" w:name="art18§2"/>
      <w:bookmarkEnd w:id="65"/>
      <w:proofErr w:type="gramEnd"/>
    </w:p>
    <w:p w:rsidR="002E1969" w:rsidRPr="008640D7" w:rsidRDefault="002E1969" w:rsidP="00297799">
      <w:pPr>
        <w:pStyle w:val="NormalWeb"/>
        <w:ind w:firstLine="525"/>
        <w:jc w:val="both"/>
        <w:rPr>
          <w:rFonts w:ascii="Tahoma" w:hAnsi="Tahoma" w:cs="Tahoma"/>
          <w:b/>
          <w:color w:val="000000"/>
          <w:u w:val="single"/>
        </w:rPr>
      </w:pPr>
      <w:r w:rsidRPr="008640D7">
        <w:rPr>
          <w:rFonts w:ascii="Tahoma" w:hAnsi="Tahoma" w:cs="Tahoma"/>
          <w:b/>
          <w:color w:val="000000"/>
          <w:u w:val="single"/>
        </w:rPr>
        <w:t>§ 2</w:t>
      </w:r>
      <w:r w:rsidRPr="008640D7">
        <w:rPr>
          <w:rFonts w:ascii="Tahoma" w:hAnsi="Tahoma" w:cs="Tahoma"/>
          <w:b/>
          <w:color w:val="000000"/>
          <w:u w:val="single"/>
          <w:vertAlign w:val="superscript"/>
        </w:rPr>
        <w:t>o</w:t>
      </w:r>
      <w:r w:rsidRPr="008640D7">
        <w:rPr>
          <w:rFonts w:ascii="Tahoma" w:hAnsi="Tahoma" w:cs="Tahoma"/>
          <w:b/>
          <w:color w:val="000000"/>
          <w:u w:val="single"/>
        </w:rPr>
        <w:t>  É facultado ao servidor declinar dos prazos estabelecidos no</w:t>
      </w:r>
      <w:r w:rsidRPr="008640D7">
        <w:rPr>
          <w:rFonts w:ascii="Tahoma" w:hAnsi="Tahoma" w:cs="Tahoma"/>
          <w:b/>
          <w:bCs/>
          <w:color w:val="000000"/>
          <w:u w:val="single"/>
        </w:rPr>
        <w:t> </w:t>
      </w:r>
      <w:r w:rsidRPr="008640D7">
        <w:rPr>
          <w:rStyle w:val="Forte"/>
          <w:rFonts w:ascii="Tahoma" w:hAnsi="Tahoma" w:cs="Tahoma"/>
          <w:b w:val="0"/>
          <w:color w:val="000000"/>
          <w:u w:val="single"/>
        </w:rPr>
        <w:t>caput</w:t>
      </w:r>
      <w:r w:rsidRPr="008640D7">
        <w:rPr>
          <w:rFonts w:ascii="Tahoma" w:hAnsi="Tahoma" w:cs="Tahoma"/>
          <w:b/>
          <w:color w:val="000000"/>
          <w:u w:val="single"/>
        </w:rPr>
        <w:t>.</w:t>
      </w:r>
      <w:r w:rsidRPr="008640D7">
        <w:rPr>
          <w:rFonts w:ascii="Tahoma" w:hAnsi="Tahoma" w:cs="Tahoma"/>
          <w:b/>
          <w:bCs/>
          <w:color w:val="000000"/>
          <w:u w:val="single"/>
        </w:rPr>
        <w:t>            </w:t>
      </w:r>
      <w:proofErr w:type="gramStart"/>
      <w:r w:rsidRPr="008640D7">
        <w:rPr>
          <w:rFonts w:ascii="Tahoma" w:hAnsi="Tahoma" w:cs="Tahoma"/>
          <w:b/>
          <w:bCs/>
          <w:color w:val="000000"/>
          <w:u w:val="single"/>
        </w:rPr>
        <w:t xml:space="preserve">  </w:t>
      </w:r>
      <w:proofErr w:type="gramEnd"/>
      <w:r w:rsidR="00285071" w:rsidRPr="008640D7">
        <w:rPr>
          <w:rFonts w:ascii="Tahoma" w:hAnsi="Tahoma" w:cs="Tahoma"/>
          <w:b/>
          <w:color w:val="000000"/>
          <w:u w:val="single"/>
        </w:rPr>
        <w:t xml:space="preserve"> </w:t>
      </w:r>
    </w:p>
    <w:p w:rsidR="002E1969" w:rsidRPr="008640D7" w:rsidRDefault="002E1969" w:rsidP="00297799">
      <w:pPr>
        <w:pStyle w:val="NormalWeb"/>
        <w:spacing w:before="0" w:beforeAutospacing="0" w:after="0" w:afterAutospacing="0"/>
        <w:ind w:firstLine="525"/>
        <w:jc w:val="both"/>
        <w:rPr>
          <w:rFonts w:ascii="Tahoma" w:hAnsi="Tahoma" w:cs="Tahoma"/>
          <w:color w:val="000000"/>
        </w:rPr>
      </w:pPr>
      <w:bookmarkStart w:id="66" w:name="art19."/>
      <w:bookmarkEnd w:id="66"/>
      <w:r w:rsidRPr="008640D7">
        <w:rPr>
          <w:rFonts w:ascii="Tahoma" w:hAnsi="Tahoma" w:cs="Tahoma"/>
          <w:strike/>
          <w:color w:val="000000"/>
        </w:rPr>
        <w:t>Art. 19. O ocupante de cargo de provimento efetivo fica sujeito a 40 (quarenta) horas semanais de trabalho, salvo quando a lei estabelecer duração diversa.</w:t>
      </w:r>
    </w:p>
    <w:p w:rsidR="002E1969" w:rsidRPr="008640D7" w:rsidRDefault="002E1969" w:rsidP="00297799">
      <w:pPr>
        <w:pStyle w:val="NormalWeb"/>
        <w:spacing w:before="0" w:beforeAutospacing="0" w:after="0" w:afterAutospacing="0"/>
        <w:ind w:firstLine="525"/>
        <w:jc w:val="both"/>
        <w:rPr>
          <w:rFonts w:ascii="Tahoma" w:hAnsi="Tahoma" w:cs="Tahoma"/>
          <w:color w:val="000000"/>
        </w:rPr>
      </w:pPr>
      <w:bookmarkStart w:id="67" w:name="art19p"/>
      <w:bookmarkEnd w:id="67"/>
      <w:r w:rsidRPr="008640D7">
        <w:rPr>
          <w:rFonts w:ascii="Tahoma" w:hAnsi="Tahoma" w:cs="Tahoma"/>
          <w:strike/>
          <w:color w:val="000000"/>
        </w:rPr>
        <w:t>Parágrafo único. Além do cumprimento do estabelecido neste artigo, o exercício de cargo em comissão exigirá de seu ocupante integral dedicação ao serviço, podendo o servidor ser convocado sempre que houver interesse da administração.</w:t>
      </w:r>
    </w:p>
    <w:p w:rsidR="00285071" w:rsidRPr="008640D7" w:rsidRDefault="002E1969" w:rsidP="00297799">
      <w:pPr>
        <w:pStyle w:val="NormalWeb"/>
        <w:ind w:firstLine="525"/>
        <w:jc w:val="both"/>
        <w:rPr>
          <w:rFonts w:ascii="Tahoma" w:hAnsi="Tahoma" w:cs="Tahoma"/>
          <w:b/>
          <w:color w:val="000000"/>
          <w:u w:val="single"/>
        </w:rPr>
      </w:pPr>
      <w:bookmarkStart w:id="68" w:name="art19"/>
      <w:bookmarkEnd w:id="68"/>
      <w:r w:rsidRPr="008640D7">
        <w:rPr>
          <w:rFonts w:ascii="Tahoma" w:hAnsi="Tahoma" w:cs="Tahoma"/>
          <w:b/>
          <w:color w:val="000000"/>
          <w:u w:val="single"/>
        </w:rPr>
        <w:t>Art. 19.  Os servidores cumprirão jornada de trabalho fixada em razão das atribuições pertinentes aos respectivos cargos, respeitada a duração máxima do trabalho semanal de quarenta horas e observados os limites mínimo e máximo de seis horas e oito horas diárias, respectivamente.             </w:t>
      </w:r>
      <w:proofErr w:type="gramStart"/>
      <w:r w:rsidRPr="008640D7">
        <w:rPr>
          <w:rFonts w:ascii="Tahoma" w:hAnsi="Tahoma" w:cs="Tahoma"/>
          <w:b/>
          <w:color w:val="000000"/>
          <w:u w:val="single"/>
        </w:rPr>
        <w:t xml:space="preserve">  </w:t>
      </w:r>
      <w:bookmarkStart w:id="69" w:name="art19§1."/>
      <w:bookmarkEnd w:id="69"/>
      <w:proofErr w:type="gramEnd"/>
    </w:p>
    <w:p w:rsidR="00285071" w:rsidRPr="008640D7" w:rsidRDefault="00285071" w:rsidP="00297799">
      <w:pPr>
        <w:pStyle w:val="NormalWeb"/>
        <w:ind w:firstLine="525"/>
        <w:jc w:val="both"/>
        <w:rPr>
          <w:rFonts w:ascii="Tahoma" w:hAnsi="Tahoma" w:cs="Tahoma"/>
          <w:strike/>
          <w:color w:val="000000"/>
        </w:rPr>
      </w:pPr>
      <w:r w:rsidRPr="008640D7">
        <w:rPr>
          <w:rFonts w:ascii="Tahoma" w:hAnsi="Tahoma" w:cs="Tahoma"/>
          <w:strike/>
          <w:color w:val="000000"/>
        </w:rPr>
        <w:t xml:space="preserve"> </w:t>
      </w:r>
      <w:r w:rsidR="002E1969" w:rsidRPr="008640D7">
        <w:rPr>
          <w:rFonts w:ascii="Tahoma" w:hAnsi="Tahoma" w:cs="Tahoma"/>
          <w:strike/>
          <w:color w:val="000000"/>
        </w:rPr>
        <w:t>§ 1° O ocupante de cargo em comissão ou função de confiança é submetido ao regime de integral dedicação ao serviço, podendo ser convocado sempre que houver interesse da Administração.           </w:t>
      </w:r>
      <w:proofErr w:type="gramStart"/>
      <w:r w:rsidR="002E1969" w:rsidRPr="008640D7">
        <w:rPr>
          <w:rFonts w:ascii="Tahoma" w:hAnsi="Tahoma" w:cs="Tahoma"/>
          <w:strike/>
          <w:color w:val="000000"/>
        </w:rPr>
        <w:t xml:space="preserve">  </w:t>
      </w:r>
      <w:proofErr w:type="gramEnd"/>
      <w:r w:rsidR="002E1969" w:rsidRPr="008640D7">
        <w:rPr>
          <w:rFonts w:ascii="Tahoma" w:hAnsi="Tahoma" w:cs="Tahoma"/>
          <w:strike/>
          <w:color w:val="000000"/>
        </w:rPr>
        <w:t> </w:t>
      </w:r>
      <w:bookmarkStart w:id="70" w:name="art19§1"/>
      <w:bookmarkEnd w:id="70"/>
    </w:p>
    <w:p w:rsidR="002E1969" w:rsidRPr="008640D7" w:rsidRDefault="00285071" w:rsidP="00297799">
      <w:pPr>
        <w:pStyle w:val="NormalWeb"/>
        <w:ind w:firstLine="525"/>
        <w:jc w:val="both"/>
        <w:rPr>
          <w:rFonts w:ascii="Tahoma" w:hAnsi="Tahoma" w:cs="Tahoma"/>
          <w:color w:val="000000"/>
        </w:rPr>
      </w:pPr>
      <w:r w:rsidRPr="008640D7">
        <w:rPr>
          <w:rFonts w:ascii="Tahoma" w:hAnsi="Tahoma" w:cs="Tahoma"/>
          <w:color w:val="000000"/>
        </w:rPr>
        <w:t xml:space="preserve"> </w:t>
      </w:r>
      <w:r w:rsidR="002E1969" w:rsidRPr="008640D7">
        <w:rPr>
          <w:rFonts w:ascii="Tahoma" w:hAnsi="Tahoma" w:cs="Tahoma"/>
          <w:color w:val="000000"/>
        </w:rPr>
        <w:t>§ 1</w:t>
      </w:r>
      <w:r w:rsidR="002E1969" w:rsidRPr="008640D7">
        <w:rPr>
          <w:rFonts w:ascii="Tahoma" w:hAnsi="Tahoma" w:cs="Tahoma"/>
          <w:color w:val="000000"/>
          <w:u w:val="single"/>
          <w:vertAlign w:val="superscript"/>
        </w:rPr>
        <w:t>o</w:t>
      </w:r>
      <w:r w:rsidR="002E1969" w:rsidRPr="008640D7">
        <w:rPr>
          <w:rFonts w:ascii="Tahoma" w:hAnsi="Tahoma" w:cs="Tahoma"/>
          <w:color w:val="000000"/>
        </w:rPr>
        <w:t xml:space="preserve">  O ocupante de cargo em comissão ou função de confiança submete-se </w:t>
      </w:r>
      <w:r w:rsidR="002E1969" w:rsidRPr="008640D7">
        <w:rPr>
          <w:rFonts w:ascii="Tahoma" w:hAnsi="Tahoma" w:cs="Tahoma"/>
          <w:b/>
          <w:color w:val="000000"/>
          <w:u w:val="single"/>
        </w:rPr>
        <w:t>a regime de integral dedicação ao serviço</w:t>
      </w:r>
      <w:r w:rsidR="002E1969" w:rsidRPr="008640D7">
        <w:rPr>
          <w:rFonts w:ascii="Tahoma" w:hAnsi="Tahoma" w:cs="Tahoma"/>
          <w:color w:val="000000"/>
        </w:rPr>
        <w:t>, observado o disposto no art. 120</w:t>
      </w:r>
      <w:r w:rsidRPr="008640D7">
        <w:rPr>
          <w:rFonts w:ascii="Tahoma" w:hAnsi="Tahoma" w:cs="Tahoma"/>
          <w:color w:val="000000"/>
        </w:rPr>
        <w:t xml:space="preserve"> (Acumulação)</w:t>
      </w:r>
      <w:r w:rsidR="002E1969" w:rsidRPr="008640D7">
        <w:rPr>
          <w:rFonts w:ascii="Tahoma" w:hAnsi="Tahoma" w:cs="Tahoma"/>
          <w:color w:val="000000"/>
        </w:rPr>
        <w:t>, podendo ser convocado sempre que houver interesse da Administração.</w:t>
      </w:r>
      <w:r w:rsidR="002E1969" w:rsidRPr="008640D7">
        <w:rPr>
          <w:rFonts w:ascii="Tahoma" w:hAnsi="Tahoma" w:cs="Tahoma"/>
          <w:i/>
          <w:iCs/>
          <w:color w:val="000000"/>
        </w:rPr>
        <w:t>           </w:t>
      </w:r>
      <w:proofErr w:type="gramStart"/>
      <w:r w:rsidR="002E1969" w:rsidRPr="008640D7">
        <w:rPr>
          <w:rFonts w:ascii="Tahoma" w:hAnsi="Tahoma" w:cs="Tahoma"/>
          <w:i/>
          <w:iCs/>
          <w:color w:val="000000"/>
        </w:rPr>
        <w:t xml:space="preserve">  </w:t>
      </w:r>
      <w:proofErr w:type="gramEnd"/>
      <w:r w:rsidR="002E1969" w:rsidRPr="008640D7">
        <w:rPr>
          <w:rFonts w:ascii="Tahoma" w:hAnsi="Tahoma" w:cs="Tahoma"/>
          <w:i/>
          <w:iCs/>
          <w:color w:val="000000"/>
        </w:rPr>
        <w:t> </w:t>
      </w:r>
    </w:p>
    <w:p w:rsidR="002E1969" w:rsidRPr="008640D7" w:rsidRDefault="002E1969" w:rsidP="00297799">
      <w:pPr>
        <w:pStyle w:val="NormalWeb"/>
        <w:ind w:firstLine="525"/>
        <w:jc w:val="both"/>
        <w:rPr>
          <w:rFonts w:ascii="Tahoma" w:hAnsi="Tahoma" w:cs="Tahoma"/>
          <w:color w:val="000000"/>
        </w:rPr>
      </w:pPr>
      <w:bookmarkStart w:id="71" w:name="art19§2"/>
      <w:bookmarkEnd w:id="71"/>
      <w:r w:rsidRPr="008640D7">
        <w:rPr>
          <w:rFonts w:ascii="Tahoma" w:hAnsi="Tahoma" w:cs="Tahoma"/>
          <w:color w:val="000000"/>
        </w:rPr>
        <w:t>§ 2</w:t>
      </w:r>
      <w:r w:rsidRPr="008640D7">
        <w:rPr>
          <w:rFonts w:ascii="Tahoma" w:hAnsi="Tahoma" w:cs="Tahoma"/>
          <w:color w:val="000000"/>
          <w:u w:val="single"/>
          <w:vertAlign w:val="superscript"/>
        </w:rPr>
        <w:t>o</w:t>
      </w:r>
      <w:r w:rsidRPr="008640D7">
        <w:rPr>
          <w:rFonts w:ascii="Tahoma" w:hAnsi="Tahoma" w:cs="Tahoma"/>
          <w:color w:val="000000"/>
        </w:rPr>
        <w:t>  O disposto neste artigo não se aplica a duração de trabalho estabelecida em leis especiais.                </w:t>
      </w:r>
      <w:hyperlink r:id="rId28" w:anchor="art22" w:history="1">
        <w:r w:rsidRPr="008640D7">
          <w:rPr>
            <w:rStyle w:val="Hyperlink"/>
            <w:rFonts w:ascii="Tahoma" w:hAnsi="Tahoma" w:cs="Tahoma"/>
          </w:rPr>
          <w:t>(Incluído pela Lei nº 8.270, de 17.12.91)</w:t>
        </w:r>
        <w:proofErr w:type="gramStart"/>
      </w:hyperlink>
      <w:proofErr w:type="gramEnd"/>
    </w:p>
    <w:p w:rsidR="002E1969" w:rsidRPr="008640D7" w:rsidRDefault="002E1969" w:rsidP="00297799">
      <w:pPr>
        <w:pStyle w:val="NormalWeb"/>
        <w:spacing w:before="0" w:beforeAutospacing="0" w:after="0" w:afterAutospacing="0"/>
        <w:ind w:firstLine="525"/>
        <w:jc w:val="both"/>
        <w:rPr>
          <w:rFonts w:ascii="Tahoma" w:hAnsi="Tahoma" w:cs="Tahoma"/>
          <w:color w:val="000000"/>
        </w:rPr>
      </w:pPr>
      <w:bookmarkStart w:id="72" w:name="art20.."/>
      <w:bookmarkEnd w:id="72"/>
      <w:r w:rsidRPr="008640D7">
        <w:rPr>
          <w:rFonts w:ascii="Tahoma" w:hAnsi="Tahoma" w:cs="Tahoma"/>
          <w:strike/>
          <w:color w:val="000000"/>
        </w:rPr>
        <w:t xml:space="preserve">Art. 20.  Ao entrar em exercício, o servidor nomeado para cargo de provimento efetivo ficará sujeito a estágio probatório por período de 24 (vinte e quatro) meses, durante o qual a sua aptidão e capacidade serão objeto de </w:t>
      </w:r>
      <w:proofErr w:type="gramStart"/>
      <w:r w:rsidRPr="008640D7">
        <w:rPr>
          <w:rFonts w:ascii="Tahoma" w:hAnsi="Tahoma" w:cs="Tahoma"/>
          <w:strike/>
          <w:color w:val="000000"/>
        </w:rPr>
        <w:t>avaliação para o desempenho do cargo, observados</w:t>
      </w:r>
      <w:proofErr w:type="gramEnd"/>
      <w:r w:rsidRPr="008640D7">
        <w:rPr>
          <w:rFonts w:ascii="Tahoma" w:hAnsi="Tahoma" w:cs="Tahoma"/>
          <w:strike/>
          <w:color w:val="000000"/>
        </w:rPr>
        <w:t xml:space="preserve"> os seguinte fatores:                  </w:t>
      </w:r>
      <w:hyperlink r:id="rId29" w:anchor="art6" w:history="1">
        <w:r w:rsidRPr="008640D7">
          <w:rPr>
            <w:rStyle w:val="Hyperlink"/>
            <w:rFonts w:ascii="Tahoma" w:hAnsi="Tahoma" w:cs="Tahoma"/>
            <w:strike/>
          </w:rPr>
          <w:t>(Vide EMC nº 19)</w:t>
        </w:r>
      </w:hyperlink>
    </w:p>
    <w:p w:rsidR="002E1969" w:rsidRPr="008640D7" w:rsidRDefault="002E1969" w:rsidP="00297799">
      <w:pPr>
        <w:pStyle w:val="NormalWeb"/>
        <w:spacing w:before="0" w:beforeAutospacing="0" w:after="0" w:afterAutospacing="0"/>
        <w:ind w:firstLine="525"/>
        <w:jc w:val="both"/>
        <w:rPr>
          <w:rFonts w:ascii="Tahoma" w:hAnsi="Tahoma" w:cs="Tahoma"/>
          <w:color w:val="000000"/>
        </w:rPr>
      </w:pPr>
      <w:bookmarkStart w:id="73" w:name="art20"/>
      <w:bookmarkEnd w:id="73"/>
      <w:r w:rsidRPr="008640D7">
        <w:rPr>
          <w:rFonts w:ascii="Tahoma" w:hAnsi="Tahoma" w:cs="Tahoma"/>
          <w:strike/>
          <w:color w:val="000000"/>
        </w:rPr>
        <w:t>Art. 20.  Ao entrar em exercício, o servidor nomeado para cargo de provimento efetivo ficará sujeito a estágio probatório por período de trinta e seis meses </w:t>
      </w:r>
      <w:r w:rsidRPr="008640D7">
        <w:rPr>
          <w:rStyle w:val="nfase"/>
          <w:rFonts w:ascii="Tahoma" w:hAnsi="Tahoma" w:cs="Tahoma"/>
          <w:i w:val="0"/>
          <w:iCs w:val="0"/>
          <w:strike/>
          <w:color w:val="000000"/>
        </w:rPr>
        <w:t xml:space="preserve">durante o qual a sua aptidão e capacidade serão objeto de </w:t>
      </w:r>
      <w:proofErr w:type="gramStart"/>
      <w:r w:rsidRPr="008640D7">
        <w:rPr>
          <w:rStyle w:val="nfase"/>
          <w:rFonts w:ascii="Tahoma" w:hAnsi="Tahoma" w:cs="Tahoma"/>
          <w:i w:val="0"/>
          <w:iCs w:val="0"/>
          <w:strike/>
          <w:color w:val="000000"/>
        </w:rPr>
        <w:t>avaliação para o desempenho do cargo, observados</w:t>
      </w:r>
      <w:proofErr w:type="gramEnd"/>
      <w:r w:rsidRPr="008640D7">
        <w:rPr>
          <w:rStyle w:val="nfase"/>
          <w:rFonts w:ascii="Tahoma" w:hAnsi="Tahoma" w:cs="Tahoma"/>
          <w:i w:val="0"/>
          <w:iCs w:val="0"/>
          <w:strike/>
          <w:color w:val="000000"/>
        </w:rPr>
        <w:t xml:space="preserve"> os seguinte fatores:      </w:t>
      </w:r>
      <w:hyperlink r:id="rId30" w:anchor="art172" w:history="1">
        <w:r w:rsidRPr="008640D7">
          <w:rPr>
            <w:rStyle w:val="Hyperlink"/>
            <w:rFonts w:ascii="Tahoma" w:hAnsi="Tahoma" w:cs="Tahoma"/>
            <w:strike/>
          </w:rPr>
          <w:t>(Redação dada pela Medida Provisória nº 431, de 2008).</w:t>
        </w:r>
      </w:hyperlink>
    </w:p>
    <w:p w:rsidR="002E1969" w:rsidRPr="008640D7" w:rsidRDefault="002E1969" w:rsidP="00297799">
      <w:pPr>
        <w:pStyle w:val="NormalWeb"/>
        <w:spacing w:before="0" w:beforeAutospacing="0" w:after="0" w:afterAutospacing="0"/>
        <w:ind w:firstLine="525"/>
        <w:jc w:val="both"/>
        <w:rPr>
          <w:rFonts w:ascii="Tahoma" w:hAnsi="Tahoma" w:cs="Tahoma"/>
          <w:color w:val="000000"/>
        </w:rPr>
      </w:pPr>
      <w:bookmarkStart w:id="74" w:name="art20i"/>
      <w:bookmarkEnd w:id="74"/>
      <w:r w:rsidRPr="008640D7">
        <w:rPr>
          <w:rFonts w:ascii="Tahoma" w:hAnsi="Tahoma" w:cs="Tahoma"/>
          <w:strike/>
          <w:color w:val="000000"/>
        </w:rPr>
        <w:t>I - assiduidade;</w:t>
      </w:r>
    </w:p>
    <w:p w:rsidR="002E1969" w:rsidRPr="008640D7" w:rsidRDefault="002E1969" w:rsidP="00297799">
      <w:pPr>
        <w:pStyle w:val="NormalWeb"/>
        <w:spacing w:before="0" w:beforeAutospacing="0" w:after="0" w:afterAutospacing="0"/>
        <w:ind w:firstLine="525"/>
        <w:jc w:val="both"/>
        <w:rPr>
          <w:rFonts w:ascii="Tahoma" w:hAnsi="Tahoma" w:cs="Tahoma"/>
          <w:color w:val="000000"/>
        </w:rPr>
      </w:pPr>
      <w:bookmarkStart w:id="75" w:name="art20ii"/>
      <w:bookmarkEnd w:id="75"/>
      <w:r w:rsidRPr="008640D7">
        <w:rPr>
          <w:rFonts w:ascii="Tahoma" w:hAnsi="Tahoma" w:cs="Tahoma"/>
          <w:strike/>
          <w:color w:val="000000"/>
        </w:rPr>
        <w:t>II - disciplina;</w:t>
      </w:r>
    </w:p>
    <w:p w:rsidR="002E1969" w:rsidRPr="008640D7" w:rsidRDefault="002E1969" w:rsidP="00297799">
      <w:pPr>
        <w:pStyle w:val="NormalWeb"/>
        <w:spacing w:before="0" w:beforeAutospacing="0" w:after="0" w:afterAutospacing="0"/>
        <w:ind w:firstLine="525"/>
        <w:jc w:val="both"/>
        <w:rPr>
          <w:rFonts w:ascii="Tahoma" w:hAnsi="Tahoma" w:cs="Tahoma"/>
          <w:color w:val="000000"/>
        </w:rPr>
      </w:pPr>
      <w:bookmarkStart w:id="76" w:name="art20iii"/>
      <w:bookmarkEnd w:id="76"/>
      <w:r w:rsidRPr="008640D7">
        <w:rPr>
          <w:rFonts w:ascii="Tahoma" w:hAnsi="Tahoma" w:cs="Tahoma"/>
          <w:strike/>
          <w:color w:val="000000"/>
        </w:rPr>
        <w:t>III - capacidade de iniciativa;</w:t>
      </w:r>
    </w:p>
    <w:p w:rsidR="002E1969" w:rsidRPr="008640D7" w:rsidRDefault="002E1969" w:rsidP="00297799">
      <w:pPr>
        <w:pStyle w:val="NormalWeb"/>
        <w:spacing w:before="0" w:beforeAutospacing="0" w:after="0" w:afterAutospacing="0"/>
        <w:ind w:firstLine="525"/>
        <w:jc w:val="both"/>
        <w:rPr>
          <w:rFonts w:ascii="Tahoma" w:hAnsi="Tahoma" w:cs="Tahoma"/>
          <w:color w:val="000000"/>
        </w:rPr>
      </w:pPr>
      <w:bookmarkStart w:id="77" w:name="art20iv"/>
      <w:bookmarkEnd w:id="77"/>
      <w:r w:rsidRPr="008640D7">
        <w:rPr>
          <w:rFonts w:ascii="Tahoma" w:hAnsi="Tahoma" w:cs="Tahoma"/>
          <w:strike/>
          <w:color w:val="000000"/>
        </w:rPr>
        <w:t>IV - produtividade;</w:t>
      </w:r>
    </w:p>
    <w:p w:rsidR="002E1969" w:rsidRPr="008640D7" w:rsidRDefault="002E1969" w:rsidP="00297799">
      <w:pPr>
        <w:pStyle w:val="NormalWeb"/>
        <w:spacing w:before="0" w:beforeAutospacing="0" w:after="0" w:afterAutospacing="0"/>
        <w:ind w:firstLine="525"/>
        <w:jc w:val="both"/>
        <w:rPr>
          <w:rFonts w:ascii="Tahoma" w:hAnsi="Tahoma" w:cs="Tahoma"/>
          <w:color w:val="000000"/>
        </w:rPr>
      </w:pPr>
      <w:bookmarkStart w:id="78" w:name="art20v"/>
      <w:bookmarkEnd w:id="78"/>
      <w:r w:rsidRPr="008640D7">
        <w:rPr>
          <w:rFonts w:ascii="Tahoma" w:hAnsi="Tahoma" w:cs="Tahoma"/>
          <w:strike/>
          <w:color w:val="000000"/>
        </w:rPr>
        <w:lastRenderedPageBreak/>
        <w:t>V- responsabilidade.</w:t>
      </w:r>
    </w:p>
    <w:p w:rsidR="002E1969" w:rsidRPr="008640D7" w:rsidRDefault="002E1969" w:rsidP="00297799">
      <w:pPr>
        <w:pStyle w:val="NormalWeb"/>
        <w:spacing w:before="300" w:beforeAutospacing="0" w:after="300" w:afterAutospacing="0"/>
        <w:ind w:firstLine="525"/>
        <w:jc w:val="both"/>
        <w:rPr>
          <w:rFonts w:ascii="Tahoma" w:hAnsi="Tahoma" w:cs="Tahoma"/>
          <w:color w:val="000000"/>
        </w:rPr>
      </w:pPr>
      <w:bookmarkStart w:id="79" w:name="art20."/>
      <w:bookmarkEnd w:id="79"/>
      <w:r w:rsidRPr="008640D7">
        <w:rPr>
          <w:rFonts w:ascii="Tahoma" w:hAnsi="Tahoma" w:cs="Tahoma"/>
          <w:color w:val="000000"/>
        </w:rPr>
        <w:t xml:space="preserve">Art. 20.  Ao entrar em exercício, o servidor nomeado para cargo de provimento efetivo ficará sujeito a estágio probatório por período de 24 (vinte e quatro) meses, durante o qual a sua aptidão e capacidade serão objeto de </w:t>
      </w:r>
      <w:proofErr w:type="gramStart"/>
      <w:r w:rsidRPr="008640D7">
        <w:rPr>
          <w:rFonts w:ascii="Tahoma" w:hAnsi="Tahoma" w:cs="Tahoma"/>
          <w:color w:val="000000"/>
        </w:rPr>
        <w:t>avaliação para o desempenho do cargo, observados</w:t>
      </w:r>
      <w:proofErr w:type="gramEnd"/>
      <w:r w:rsidRPr="008640D7">
        <w:rPr>
          <w:rFonts w:ascii="Tahoma" w:hAnsi="Tahoma" w:cs="Tahoma"/>
          <w:color w:val="000000"/>
        </w:rPr>
        <w:t xml:space="preserve"> os seguinte fatores:            </w:t>
      </w:r>
      <w:hyperlink r:id="rId31" w:anchor="art6" w:history="1">
        <w:r w:rsidRPr="008640D7">
          <w:rPr>
            <w:rStyle w:val="Hyperlink"/>
            <w:rFonts w:ascii="Tahoma" w:hAnsi="Tahoma" w:cs="Tahoma"/>
          </w:rPr>
          <w:t>(Vide EMC nº 19)</w:t>
        </w:r>
      </w:hyperlink>
    </w:p>
    <w:p w:rsidR="002E1969" w:rsidRPr="008640D7" w:rsidRDefault="002E1969" w:rsidP="00297799">
      <w:pPr>
        <w:pStyle w:val="NormalWeb"/>
        <w:spacing w:before="300" w:beforeAutospacing="0" w:after="300" w:afterAutospacing="0"/>
        <w:ind w:firstLine="525"/>
        <w:jc w:val="both"/>
        <w:rPr>
          <w:rFonts w:ascii="Tahoma" w:hAnsi="Tahoma" w:cs="Tahoma"/>
          <w:color w:val="000000"/>
        </w:rPr>
      </w:pPr>
      <w:bookmarkStart w:id="80" w:name="art20i."/>
      <w:bookmarkEnd w:id="80"/>
      <w:r w:rsidRPr="008640D7">
        <w:rPr>
          <w:rFonts w:ascii="Tahoma" w:hAnsi="Tahoma" w:cs="Tahoma"/>
          <w:color w:val="000000"/>
        </w:rPr>
        <w:t>I - assiduidade;</w:t>
      </w:r>
    </w:p>
    <w:p w:rsidR="002E1969" w:rsidRPr="008640D7" w:rsidRDefault="002E1969" w:rsidP="00297799">
      <w:pPr>
        <w:pStyle w:val="NormalWeb"/>
        <w:spacing w:before="300" w:beforeAutospacing="0" w:after="300" w:afterAutospacing="0"/>
        <w:ind w:firstLine="525"/>
        <w:jc w:val="both"/>
        <w:rPr>
          <w:rFonts w:ascii="Tahoma" w:hAnsi="Tahoma" w:cs="Tahoma"/>
          <w:color w:val="000000"/>
        </w:rPr>
      </w:pPr>
      <w:bookmarkStart w:id="81" w:name="art20ii."/>
      <w:bookmarkEnd w:id="81"/>
      <w:r w:rsidRPr="008640D7">
        <w:rPr>
          <w:rFonts w:ascii="Tahoma" w:hAnsi="Tahoma" w:cs="Tahoma"/>
          <w:color w:val="000000"/>
        </w:rPr>
        <w:t>II - disciplina;</w:t>
      </w:r>
    </w:p>
    <w:p w:rsidR="002E1969" w:rsidRPr="008640D7" w:rsidRDefault="002E1969" w:rsidP="00297799">
      <w:pPr>
        <w:pStyle w:val="NormalWeb"/>
        <w:spacing w:before="300" w:beforeAutospacing="0" w:after="300" w:afterAutospacing="0"/>
        <w:ind w:firstLine="525"/>
        <w:jc w:val="both"/>
        <w:rPr>
          <w:rFonts w:ascii="Tahoma" w:hAnsi="Tahoma" w:cs="Tahoma"/>
          <w:color w:val="000000"/>
        </w:rPr>
      </w:pPr>
      <w:bookmarkStart w:id="82" w:name="art20iii."/>
      <w:bookmarkEnd w:id="82"/>
      <w:r w:rsidRPr="008640D7">
        <w:rPr>
          <w:rFonts w:ascii="Tahoma" w:hAnsi="Tahoma" w:cs="Tahoma"/>
          <w:color w:val="000000"/>
        </w:rPr>
        <w:t>III - capacidade de iniciativa;</w:t>
      </w:r>
    </w:p>
    <w:p w:rsidR="002E1969" w:rsidRPr="008640D7" w:rsidRDefault="002E1969" w:rsidP="00297799">
      <w:pPr>
        <w:pStyle w:val="NormalWeb"/>
        <w:spacing w:before="300" w:beforeAutospacing="0" w:after="300" w:afterAutospacing="0"/>
        <w:ind w:firstLine="525"/>
        <w:jc w:val="both"/>
        <w:rPr>
          <w:rFonts w:ascii="Tahoma" w:hAnsi="Tahoma" w:cs="Tahoma"/>
          <w:color w:val="000000"/>
        </w:rPr>
      </w:pPr>
      <w:bookmarkStart w:id="83" w:name="art20iv."/>
      <w:bookmarkEnd w:id="83"/>
      <w:r w:rsidRPr="008640D7">
        <w:rPr>
          <w:rFonts w:ascii="Tahoma" w:hAnsi="Tahoma" w:cs="Tahoma"/>
          <w:color w:val="000000"/>
        </w:rPr>
        <w:t>IV - produtividade;</w:t>
      </w:r>
    </w:p>
    <w:p w:rsidR="002E1969" w:rsidRPr="008640D7" w:rsidRDefault="002E1969" w:rsidP="00297799">
      <w:pPr>
        <w:pStyle w:val="NormalWeb"/>
        <w:spacing w:before="300" w:beforeAutospacing="0" w:after="300" w:afterAutospacing="0"/>
        <w:ind w:firstLine="525"/>
        <w:jc w:val="both"/>
        <w:rPr>
          <w:rFonts w:ascii="Tahoma" w:hAnsi="Tahoma" w:cs="Tahoma"/>
          <w:color w:val="000000"/>
        </w:rPr>
      </w:pPr>
      <w:bookmarkStart w:id="84" w:name="art20v."/>
      <w:bookmarkEnd w:id="84"/>
      <w:r w:rsidRPr="008640D7">
        <w:rPr>
          <w:rFonts w:ascii="Tahoma" w:hAnsi="Tahoma" w:cs="Tahoma"/>
          <w:color w:val="000000"/>
        </w:rPr>
        <w:t>V- responsabilidade.</w:t>
      </w:r>
    </w:p>
    <w:p w:rsidR="00285071" w:rsidRPr="008640D7" w:rsidRDefault="00285071" w:rsidP="00297799">
      <w:pPr>
        <w:pStyle w:val="NormalWeb"/>
        <w:spacing w:before="300" w:beforeAutospacing="0" w:after="300" w:afterAutospacing="0"/>
        <w:ind w:firstLine="525"/>
        <w:jc w:val="both"/>
        <w:rPr>
          <w:rFonts w:ascii="Tahoma" w:hAnsi="Tahoma" w:cs="Tahoma"/>
          <w:b/>
          <w:color w:val="000000"/>
          <w:u w:val="single"/>
        </w:rPr>
      </w:pPr>
      <w:r w:rsidRPr="008640D7">
        <w:rPr>
          <w:rFonts w:ascii="Tahoma" w:hAnsi="Tahoma" w:cs="Tahoma"/>
          <w:b/>
          <w:color w:val="000000"/>
          <w:u w:val="single"/>
        </w:rPr>
        <w:t xml:space="preserve">RAPID: Responsabilidade, Assiduidade, Produtividade, Iniciativa e </w:t>
      </w:r>
      <w:proofErr w:type="gramStart"/>
      <w:r w:rsidRPr="008640D7">
        <w:rPr>
          <w:rFonts w:ascii="Tahoma" w:hAnsi="Tahoma" w:cs="Tahoma"/>
          <w:b/>
          <w:color w:val="000000"/>
          <w:u w:val="single"/>
        </w:rPr>
        <w:t>Disciplina</w:t>
      </w:r>
      <w:proofErr w:type="gramEnd"/>
    </w:p>
    <w:p w:rsidR="002E1969" w:rsidRPr="008640D7" w:rsidRDefault="002E1969" w:rsidP="00297799">
      <w:pPr>
        <w:pStyle w:val="NormalWeb"/>
        <w:spacing w:before="0" w:beforeAutospacing="0" w:after="0" w:afterAutospacing="0"/>
        <w:ind w:firstLine="525"/>
        <w:jc w:val="both"/>
        <w:rPr>
          <w:rFonts w:ascii="Tahoma" w:hAnsi="Tahoma" w:cs="Tahoma"/>
          <w:color w:val="000000"/>
        </w:rPr>
      </w:pPr>
      <w:bookmarkStart w:id="85" w:name="art20§1.."/>
      <w:bookmarkEnd w:id="85"/>
      <w:r w:rsidRPr="008640D7">
        <w:rPr>
          <w:rFonts w:ascii="Tahoma" w:hAnsi="Tahoma" w:cs="Tahoma"/>
          <w:strike/>
          <w:color w:val="000000"/>
        </w:rPr>
        <w:t>§ 1</w:t>
      </w:r>
      <w:r w:rsidRPr="008640D7">
        <w:rPr>
          <w:rFonts w:ascii="Tahoma" w:hAnsi="Tahoma" w:cs="Tahoma"/>
          <w:strike/>
          <w:color w:val="000000"/>
          <w:u w:val="single"/>
          <w:vertAlign w:val="superscript"/>
        </w:rPr>
        <w:t>o</w:t>
      </w:r>
      <w:r w:rsidRPr="008640D7">
        <w:rPr>
          <w:rFonts w:ascii="Tahoma" w:hAnsi="Tahoma" w:cs="Tahoma"/>
          <w:strike/>
          <w:color w:val="000000"/>
        </w:rPr>
        <w:t xml:space="preserve">  Quatro meses antes de findo o período do estágio probatório, será </w:t>
      </w:r>
      <w:proofErr w:type="gramStart"/>
      <w:r w:rsidRPr="008640D7">
        <w:rPr>
          <w:rFonts w:ascii="Tahoma" w:hAnsi="Tahoma" w:cs="Tahoma"/>
          <w:strike/>
          <w:color w:val="000000"/>
        </w:rPr>
        <w:t>submetida</w:t>
      </w:r>
      <w:proofErr w:type="gramEnd"/>
      <w:r w:rsidRPr="008640D7">
        <w:rPr>
          <w:rFonts w:ascii="Tahoma" w:hAnsi="Tahoma" w:cs="Tahoma"/>
          <w:strike/>
          <w:color w:val="000000"/>
        </w:rPr>
        <w:t xml:space="preserve"> à homologação da autoridade competente a avaliação do desempenho do servidor, realizada de acordo com o que dispuser a lei ou o regulamento do sistema de carreira, sem prejuízo da continuidade de apuração dos fatores enumerados nos incisos I a V deste artigo.</w:t>
      </w:r>
    </w:p>
    <w:p w:rsidR="002E1969" w:rsidRPr="008640D7" w:rsidRDefault="002E1969" w:rsidP="00297799">
      <w:pPr>
        <w:pStyle w:val="NormalWeb"/>
        <w:spacing w:before="0" w:beforeAutospacing="0" w:after="0" w:afterAutospacing="0"/>
        <w:ind w:firstLine="525"/>
        <w:jc w:val="both"/>
        <w:rPr>
          <w:rFonts w:ascii="Tahoma" w:hAnsi="Tahoma" w:cs="Tahoma"/>
          <w:color w:val="000000"/>
        </w:rPr>
      </w:pPr>
      <w:bookmarkStart w:id="86" w:name="art20§1"/>
      <w:bookmarkEnd w:id="86"/>
      <w:r w:rsidRPr="008640D7">
        <w:rPr>
          <w:rFonts w:ascii="Tahoma" w:hAnsi="Tahoma" w:cs="Tahoma"/>
          <w:strike/>
          <w:color w:val="000000"/>
        </w:rPr>
        <w:t>§ 1</w:t>
      </w:r>
      <w:r w:rsidRPr="008640D7">
        <w:rPr>
          <w:rFonts w:ascii="Tahoma" w:hAnsi="Tahoma" w:cs="Tahoma"/>
          <w:strike/>
          <w:color w:val="000000"/>
          <w:u w:val="single"/>
          <w:vertAlign w:val="superscript"/>
        </w:rPr>
        <w:t>o</w:t>
      </w:r>
      <w:r w:rsidRPr="008640D7">
        <w:rPr>
          <w:rFonts w:ascii="Tahoma" w:hAnsi="Tahoma" w:cs="Tahoma"/>
          <w:strike/>
          <w:color w:val="000000"/>
        </w:rPr>
        <w:t xml:space="preserve">  Quatro meses antes de findo o período do estágio probatório, será </w:t>
      </w:r>
      <w:proofErr w:type="gramStart"/>
      <w:r w:rsidRPr="008640D7">
        <w:rPr>
          <w:rFonts w:ascii="Tahoma" w:hAnsi="Tahoma" w:cs="Tahoma"/>
          <w:strike/>
          <w:color w:val="000000"/>
        </w:rPr>
        <w:t>submetida</w:t>
      </w:r>
      <w:proofErr w:type="gramEnd"/>
      <w:r w:rsidRPr="008640D7">
        <w:rPr>
          <w:rFonts w:ascii="Tahoma" w:hAnsi="Tahoma" w:cs="Tahoma"/>
          <w:strike/>
          <w:color w:val="000000"/>
        </w:rPr>
        <w:t xml:space="preserve"> à homologação da autoridade competente a avaliação do desempenho do servidor, realizada por comissão constituída para essa finalidade, de acordo com o que dispuser a lei ou o regulamento da respectiva carreira ou cargo, sem prejuízo da continuidade de apuração dos fatores enumerados nos incisos I a V deste artigo.               </w:t>
      </w:r>
      <w:hyperlink r:id="rId32" w:anchor="art172" w:history="1">
        <w:r w:rsidRPr="008640D7">
          <w:rPr>
            <w:rStyle w:val="Hyperlink"/>
            <w:rFonts w:ascii="Tahoma" w:hAnsi="Tahoma" w:cs="Tahoma"/>
            <w:strike/>
          </w:rPr>
          <w:t>(Redação dada pela Medida Provisória nº 431, de 2008).</w:t>
        </w:r>
      </w:hyperlink>
    </w:p>
    <w:p w:rsidR="002E1969" w:rsidRPr="008640D7" w:rsidRDefault="002E1969" w:rsidP="00297799">
      <w:pPr>
        <w:pStyle w:val="NormalWeb"/>
        <w:ind w:firstLine="525"/>
        <w:jc w:val="both"/>
        <w:rPr>
          <w:rFonts w:ascii="Tahoma" w:hAnsi="Tahoma" w:cs="Tahoma"/>
          <w:color w:val="000000"/>
        </w:rPr>
      </w:pPr>
      <w:bookmarkStart w:id="87" w:name="art20§1."/>
      <w:bookmarkEnd w:id="87"/>
      <w:r w:rsidRPr="008640D7">
        <w:rPr>
          <w:rFonts w:ascii="Tahoma" w:hAnsi="Tahoma" w:cs="Tahoma"/>
          <w:color w:val="000000"/>
        </w:rPr>
        <w:t>§ 1</w:t>
      </w:r>
      <w:r w:rsidRPr="008640D7">
        <w:rPr>
          <w:rFonts w:ascii="Tahoma" w:hAnsi="Tahoma" w:cs="Tahoma"/>
          <w:color w:val="000000"/>
          <w:u w:val="single"/>
          <w:vertAlign w:val="superscript"/>
        </w:rPr>
        <w:t>o</w:t>
      </w:r>
      <w:r w:rsidRPr="008640D7">
        <w:rPr>
          <w:rFonts w:ascii="Tahoma" w:hAnsi="Tahoma" w:cs="Tahoma"/>
          <w:color w:val="000000"/>
        </w:rPr>
        <w:t xml:space="preserve">  </w:t>
      </w:r>
      <w:proofErr w:type="gramStart"/>
      <w:r w:rsidRPr="008640D7">
        <w:rPr>
          <w:rFonts w:ascii="Tahoma" w:hAnsi="Tahoma" w:cs="Tahoma"/>
          <w:color w:val="000000"/>
        </w:rPr>
        <w:t>4</w:t>
      </w:r>
      <w:proofErr w:type="gramEnd"/>
      <w:r w:rsidRPr="008640D7">
        <w:rPr>
          <w:rFonts w:ascii="Tahoma" w:hAnsi="Tahoma" w:cs="Tahoma"/>
          <w:color w:val="000000"/>
        </w:rPr>
        <w:t xml:space="preserve"> (quatro) meses antes de findo o período do estágio probatório, será submetida à homologação da autoridade competente a avaliação do desempenho do servidor, realizada por comissão constituída para essa finalidade, de acordo com o que dispuser a lei ou o regulamento da respectiva carreira ou cargo, sem prejuízo da continuidade de apuração dos fatores enumerados nos incisos I a V do caput deste artigo.           </w:t>
      </w:r>
      <w:hyperlink r:id="rId33" w:anchor="art172" w:history="1">
        <w:r w:rsidRPr="008640D7">
          <w:rPr>
            <w:rStyle w:val="Hyperlink"/>
            <w:rFonts w:ascii="Tahoma" w:hAnsi="Tahoma" w:cs="Tahoma"/>
          </w:rPr>
          <w:t>(Redação dada pela Lei nº 11.784, de 2008</w:t>
        </w:r>
      </w:hyperlink>
    </w:p>
    <w:p w:rsidR="002E1969" w:rsidRPr="008640D7" w:rsidRDefault="002E1969" w:rsidP="00297799">
      <w:pPr>
        <w:pStyle w:val="NormalWeb"/>
        <w:ind w:firstLine="525"/>
        <w:jc w:val="both"/>
        <w:rPr>
          <w:rFonts w:ascii="Tahoma" w:hAnsi="Tahoma" w:cs="Tahoma"/>
          <w:color w:val="000000"/>
        </w:rPr>
      </w:pPr>
      <w:bookmarkStart w:id="88" w:name="art20§2"/>
      <w:bookmarkEnd w:id="88"/>
      <w:r w:rsidRPr="008640D7">
        <w:rPr>
          <w:rFonts w:ascii="Tahoma" w:hAnsi="Tahoma" w:cs="Tahoma"/>
          <w:color w:val="000000"/>
        </w:rPr>
        <w:t>§ 2</w:t>
      </w:r>
      <w:r w:rsidRPr="008640D7">
        <w:rPr>
          <w:rFonts w:ascii="Tahoma" w:hAnsi="Tahoma" w:cs="Tahoma"/>
          <w:color w:val="000000"/>
          <w:u w:val="single"/>
          <w:vertAlign w:val="superscript"/>
        </w:rPr>
        <w:t>o</w:t>
      </w:r>
      <w:r w:rsidRPr="008640D7">
        <w:rPr>
          <w:rFonts w:ascii="Tahoma" w:hAnsi="Tahoma" w:cs="Tahoma"/>
          <w:color w:val="000000"/>
        </w:rPr>
        <w:t>  </w:t>
      </w:r>
      <w:r w:rsidRPr="008640D7">
        <w:rPr>
          <w:rFonts w:ascii="Tahoma" w:hAnsi="Tahoma" w:cs="Tahoma"/>
          <w:b/>
          <w:color w:val="000000"/>
          <w:u w:val="single"/>
        </w:rPr>
        <w:t xml:space="preserve">O servidor não aprovado no estágio probatório será exonerado ou, se estável, reconduzido ao cargo anteriormente ocupado, observado o disposto no parágrafo único do art. </w:t>
      </w:r>
      <w:proofErr w:type="gramStart"/>
      <w:r w:rsidRPr="008640D7">
        <w:rPr>
          <w:rFonts w:ascii="Tahoma" w:hAnsi="Tahoma" w:cs="Tahoma"/>
          <w:b/>
          <w:color w:val="000000"/>
          <w:u w:val="single"/>
        </w:rPr>
        <w:t>29.</w:t>
      </w:r>
      <w:proofErr w:type="gramEnd"/>
      <w:r w:rsidR="00285071" w:rsidRPr="008640D7">
        <w:rPr>
          <w:rFonts w:ascii="Tahoma" w:hAnsi="Tahoma" w:cs="Tahoma"/>
          <w:color w:val="000000"/>
        </w:rPr>
        <w:t>(Vacância)</w:t>
      </w:r>
    </w:p>
    <w:p w:rsidR="002E1969" w:rsidRPr="008640D7" w:rsidRDefault="002E1969" w:rsidP="00297799">
      <w:pPr>
        <w:pStyle w:val="NormalWeb"/>
        <w:ind w:firstLine="525"/>
        <w:jc w:val="both"/>
        <w:rPr>
          <w:rFonts w:ascii="Tahoma" w:hAnsi="Tahoma" w:cs="Tahoma"/>
          <w:color w:val="000000"/>
        </w:rPr>
      </w:pPr>
      <w:bookmarkStart w:id="89" w:name="art20§3"/>
      <w:bookmarkEnd w:id="89"/>
      <w:r w:rsidRPr="008640D7">
        <w:rPr>
          <w:rFonts w:ascii="Tahoma" w:hAnsi="Tahoma" w:cs="Tahoma"/>
          <w:color w:val="000000"/>
        </w:rPr>
        <w:t>§ 3</w:t>
      </w:r>
      <w:r w:rsidRPr="008640D7">
        <w:rPr>
          <w:rFonts w:ascii="Tahoma" w:hAnsi="Tahoma" w:cs="Tahoma"/>
          <w:color w:val="000000"/>
          <w:u w:val="single"/>
          <w:vertAlign w:val="superscript"/>
        </w:rPr>
        <w:t>o</w:t>
      </w:r>
      <w:r w:rsidRPr="008640D7">
        <w:rPr>
          <w:rFonts w:ascii="Tahoma" w:hAnsi="Tahoma" w:cs="Tahoma"/>
          <w:color w:val="000000"/>
        </w:rPr>
        <w:t xml:space="preserve">  O servidor em estágio probatório poderá exercer quaisquer cargos de provimento em comissão ou funções de direção, chefia ou assessoramento no </w:t>
      </w:r>
      <w:r w:rsidRPr="008640D7">
        <w:rPr>
          <w:rFonts w:ascii="Tahoma" w:hAnsi="Tahoma" w:cs="Tahoma"/>
          <w:color w:val="000000"/>
        </w:rPr>
        <w:lastRenderedPageBreak/>
        <w:t>órgão ou entidade de lotação, e somente poderá ser cedido a outro órgão ou entidade para ocupar cargos de Natureza Especial, cargos de provimento em comissão do Grupo-Direção e Assessoramento Superiores - DAS, de níveis 6, 5 e 4, ou equivalentes.          </w:t>
      </w:r>
      <w:proofErr w:type="gramStart"/>
      <w:r w:rsidRPr="008640D7">
        <w:rPr>
          <w:rFonts w:ascii="Tahoma" w:hAnsi="Tahoma" w:cs="Tahoma"/>
          <w:color w:val="000000"/>
        </w:rPr>
        <w:t xml:space="preserve">  </w:t>
      </w:r>
      <w:proofErr w:type="gramEnd"/>
      <w:r w:rsidRPr="008640D7">
        <w:rPr>
          <w:rFonts w:ascii="Tahoma" w:hAnsi="Tahoma" w:cs="Tahoma"/>
          <w:color w:val="000000"/>
        </w:rPr>
        <w:t> </w:t>
      </w:r>
      <w:hyperlink r:id="rId34" w:anchor="art1" w:history="1">
        <w:r w:rsidRPr="008640D7">
          <w:rPr>
            <w:rStyle w:val="Hyperlink"/>
            <w:rFonts w:ascii="Tahoma" w:hAnsi="Tahoma" w:cs="Tahoma"/>
          </w:rPr>
          <w:t>(Incluído pela Lei nº 9.527, de 10.12.97)</w:t>
        </w:r>
      </w:hyperlink>
    </w:p>
    <w:p w:rsidR="002E1969" w:rsidRPr="008640D7" w:rsidRDefault="002E1969" w:rsidP="00297799">
      <w:pPr>
        <w:pStyle w:val="NormalWeb"/>
        <w:ind w:firstLine="525"/>
        <w:jc w:val="both"/>
        <w:rPr>
          <w:rFonts w:ascii="Tahoma" w:hAnsi="Tahoma" w:cs="Tahoma"/>
          <w:color w:val="000000"/>
        </w:rPr>
      </w:pPr>
      <w:bookmarkStart w:id="90" w:name="art20§4"/>
      <w:bookmarkEnd w:id="90"/>
      <w:r w:rsidRPr="008640D7">
        <w:rPr>
          <w:rFonts w:ascii="Tahoma" w:hAnsi="Tahoma" w:cs="Tahoma"/>
          <w:color w:val="000000"/>
        </w:rPr>
        <w:t>§ 4</w:t>
      </w:r>
      <w:r w:rsidRPr="008640D7">
        <w:rPr>
          <w:rFonts w:ascii="Tahoma" w:hAnsi="Tahoma" w:cs="Tahoma"/>
          <w:color w:val="000000"/>
          <w:u w:val="single"/>
          <w:vertAlign w:val="superscript"/>
        </w:rPr>
        <w:t>o</w:t>
      </w:r>
      <w:r w:rsidRPr="008640D7">
        <w:rPr>
          <w:rFonts w:ascii="Tahoma" w:hAnsi="Tahoma" w:cs="Tahoma"/>
          <w:color w:val="000000"/>
        </w:rPr>
        <w:t xml:space="preserve">  Ao servidor em estágio probatório somente poderão ser concedidas as licenças e os afastamentos previstos nos </w:t>
      </w:r>
      <w:proofErr w:type="spellStart"/>
      <w:r w:rsidRPr="008640D7">
        <w:rPr>
          <w:rFonts w:ascii="Tahoma" w:hAnsi="Tahoma" w:cs="Tahoma"/>
          <w:color w:val="000000"/>
        </w:rPr>
        <w:t>arts</w:t>
      </w:r>
      <w:proofErr w:type="spellEnd"/>
      <w:r w:rsidRPr="008640D7">
        <w:rPr>
          <w:rFonts w:ascii="Tahoma" w:hAnsi="Tahoma" w:cs="Tahoma"/>
          <w:color w:val="000000"/>
        </w:rPr>
        <w:t>. 81, incisos I a IV, 94, 95 e 96, bem assim afastamento para participar de curso de formação decorrente de aprovação em concurso para outro cargo na Administr</w:t>
      </w:r>
      <w:r w:rsidR="00285071" w:rsidRPr="008640D7">
        <w:rPr>
          <w:rFonts w:ascii="Tahoma" w:hAnsi="Tahoma" w:cs="Tahoma"/>
          <w:color w:val="000000"/>
        </w:rPr>
        <w:t xml:space="preserve">ação Pública Federal.  (Doença na família, afastamento do </w:t>
      </w:r>
      <w:proofErr w:type="spellStart"/>
      <w:r w:rsidR="00285071" w:rsidRPr="008640D7">
        <w:rPr>
          <w:rFonts w:ascii="Tahoma" w:hAnsi="Tahoma" w:cs="Tahoma"/>
          <w:color w:val="000000"/>
        </w:rPr>
        <w:t>conjuge</w:t>
      </w:r>
      <w:proofErr w:type="spellEnd"/>
      <w:r w:rsidR="00285071" w:rsidRPr="008640D7">
        <w:rPr>
          <w:rFonts w:ascii="Tahoma" w:hAnsi="Tahoma" w:cs="Tahoma"/>
          <w:color w:val="000000"/>
        </w:rPr>
        <w:t xml:space="preserve"> ou companheiro, serviço militar, atividade política, mandato eletivo e missão no Exterior</w:t>
      </w:r>
      <w:proofErr w:type="gramStart"/>
      <w:r w:rsidR="00285071" w:rsidRPr="008640D7">
        <w:rPr>
          <w:rFonts w:ascii="Tahoma" w:hAnsi="Tahoma" w:cs="Tahoma"/>
          <w:color w:val="000000"/>
        </w:rPr>
        <w:t>)</w:t>
      </w:r>
      <w:proofErr w:type="gramEnd"/>
      <w:r w:rsidR="00285071" w:rsidRPr="008640D7">
        <w:rPr>
          <w:rFonts w:ascii="Tahoma" w:hAnsi="Tahoma" w:cs="Tahoma"/>
          <w:color w:val="000000"/>
        </w:rPr>
        <w:t xml:space="preserve"> </w:t>
      </w:r>
    </w:p>
    <w:p w:rsidR="00100952" w:rsidRPr="008640D7" w:rsidRDefault="002E1969" w:rsidP="00297799">
      <w:pPr>
        <w:pStyle w:val="NormalWeb"/>
        <w:ind w:firstLine="525"/>
        <w:jc w:val="both"/>
        <w:rPr>
          <w:rFonts w:ascii="Tahoma" w:hAnsi="Tahoma" w:cs="Tahoma"/>
          <w:color w:val="000000"/>
        </w:rPr>
      </w:pPr>
      <w:bookmarkStart w:id="91" w:name="art20§5"/>
      <w:bookmarkEnd w:id="91"/>
      <w:r w:rsidRPr="008640D7">
        <w:rPr>
          <w:rFonts w:ascii="Tahoma" w:hAnsi="Tahoma" w:cs="Tahoma"/>
          <w:color w:val="000000"/>
        </w:rPr>
        <w:t>§ 5</w:t>
      </w:r>
      <w:r w:rsidRPr="008640D7">
        <w:rPr>
          <w:rFonts w:ascii="Tahoma" w:hAnsi="Tahoma" w:cs="Tahoma"/>
          <w:color w:val="000000"/>
          <w:u w:val="single"/>
          <w:vertAlign w:val="superscript"/>
        </w:rPr>
        <w:t>o</w:t>
      </w:r>
      <w:r w:rsidRPr="008640D7">
        <w:rPr>
          <w:rFonts w:ascii="Tahoma" w:hAnsi="Tahoma" w:cs="Tahoma"/>
          <w:color w:val="000000"/>
        </w:rPr>
        <w:t xml:space="preserve">  O estágio probatório ficará suspenso durante as licenças e os afastamentos previstos nos </w:t>
      </w:r>
      <w:proofErr w:type="spellStart"/>
      <w:r w:rsidRPr="008640D7">
        <w:rPr>
          <w:rFonts w:ascii="Tahoma" w:hAnsi="Tahoma" w:cs="Tahoma"/>
          <w:color w:val="000000"/>
        </w:rPr>
        <w:t>arts</w:t>
      </w:r>
      <w:proofErr w:type="spellEnd"/>
      <w:r w:rsidRPr="008640D7">
        <w:rPr>
          <w:rFonts w:ascii="Tahoma" w:hAnsi="Tahoma" w:cs="Tahoma"/>
          <w:color w:val="000000"/>
        </w:rPr>
        <w:t>. 83, 84, § 1</w:t>
      </w:r>
      <w:r w:rsidRPr="008640D7">
        <w:rPr>
          <w:rFonts w:ascii="Tahoma" w:hAnsi="Tahoma" w:cs="Tahoma"/>
          <w:color w:val="000000"/>
          <w:u w:val="single"/>
          <w:vertAlign w:val="superscript"/>
        </w:rPr>
        <w:t>o</w:t>
      </w:r>
      <w:r w:rsidRPr="008640D7">
        <w:rPr>
          <w:rFonts w:ascii="Tahoma" w:hAnsi="Tahoma" w:cs="Tahoma"/>
          <w:color w:val="000000"/>
        </w:rPr>
        <w:t>, 86 e 96, bem assim na hipótese de participação em curso de formação, e será retomado a partir do término do impedimento.</w:t>
      </w:r>
      <w:r w:rsidR="00285071" w:rsidRPr="008640D7">
        <w:rPr>
          <w:rFonts w:ascii="Tahoma" w:hAnsi="Tahoma" w:cs="Tahoma"/>
          <w:b/>
          <w:bCs/>
          <w:color w:val="000000"/>
        </w:rPr>
        <w:t>  </w:t>
      </w:r>
      <w:r w:rsidR="00285071" w:rsidRPr="008640D7">
        <w:rPr>
          <w:rFonts w:ascii="Tahoma" w:hAnsi="Tahoma" w:cs="Tahoma"/>
          <w:bCs/>
          <w:color w:val="000000"/>
        </w:rPr>
        <w:t xml:space="preserve">(Doença de Familiar, Afastamento de </w:t>
      </w:r>
      <w:proofErr w:type="spellStart"/>
      <w:r w:rsidR="00285071" w:rsidRPr="008640D7">
        <w:rPr>
          <w:rFonts w:ascii="Tahoma" w:hAnsi="Tahoma" w:cs="Tahoma"/>
          <w:bCs/>
          <w:color w:val="000000"/>
        </w:rPr>
        <w:t>Conjuge</w:t>
      </w:r>
      <w:proofErr w:type="spellEnd"/>
      <w:r w:rsidR="00285071" w:rsidRPr="008640D7">
        <w:rPr>
          <w:rFonts w:ascii="Tahoma" w:hAnsi="Tahoma" w:cs="Tahoma"/>
          <w:bCs/>
          <w:color w:val="000000"/>
        </w:rPr>
        <w:t xml:space="preserve"> por tempo indeterminado, </w:t>
      </w:r>
      <w:r w:rsidR="00285071" w:rsidRPr="008640D7">
        <w:rPr>
          <w:rFonts w:ascii="Tahoma" w:hAnsi="Tahoma" w:cs="Tahoma"/>
          <w:color w:val="000000"/>
        </w:rPr>
        <w:t>Atividade Política e Missão no Exterior).</w:t>
      </w:r>
    </w:p>
    <w:p w:rsidR="00297799" w:rsidRPr="008640D7" w:rsidRDefault="00297799" w:rsidP="00297799">
      <w:pPr>
        <w:pStyle w:val="NormalWeb"/>
        <w:ind w:firstLine="525"/>
        <w:jc w:val="both"/>
        <w:rPr>
          <w:rFonts w:ascii="Tahoma" w:hAnsi="Tahoma" w:cs="Tahoma"/>
          <w:b/>
          <w:color w:val="000000"/>
        </w:rPr>
      </w:pPr>
      <w:r w:rsidRPr="008640D7">
        <w:rPr>
          <w:rFonts w:ascii="Tahoma" w:hAnsi="Tahoma" w:cs="Tahoma"/>
          <w:b/>
          <w:color w:val="000000"/>
        </w:rPr>
        <w:t>Art. 40.  Vencimento é a retribuição pecuniária pelo exercício de cargo público, com valor fixado em lei.</w:t>
      </w:r>
    </w:p>
    <w:p w:rsidR="00297799" w:rsidRPr="008640D7" w:rsidRDefault="00297799" w:rsidP="00297799">
      <w:pPr>
        <w:pStyle w:val="NormalWeb"/>
        <w:ind w:firstLine="525"/>
        <w:jc w:val="both"/>
        <w:rPr>
          <w:rFonts w:ascii="Tahoma" w:hAnsi="Tahoma" w:cs="Tahoma"/>
          <w:color w:val="000000"/>
        </w:rPr>
      </w:pPr>
      <w:bookmarkStart w:id="92" w:name="art40p"/>
      <w:bookmarkEnd w:id="92"/>
      <w:r w:rsidRPr="008640D7">
        <w:rPr>
          <w:rFonts w:ascii="Tahoma" w:hAnsi="Tahoma" w:cs="Tahoma"/>
          <w:strike/>
          <w:color w:val="000000"/>
        </w:rPr>
        <w:t>Parágrafo único.  Nenhum servidor receberá, a título de vencimento, importância inferior ao salário-mínimo.</w:t>
      </w:r>
      <w:r w:rsidRPr="008640D7">
        <w:rPr>
          <w:rFonts w:ascii="Tahoma" w:hAnsi="Tahoma" w:cs="Tahoma"/>
          <w:color w:val="000000"/>
        </w:rPr>
        <w:t>               </w:t>
      </w:r>
      <w:hyperlink r:id="rId35" w:anchor="art174" w:history="1">
        <w:r w:rsidRPr="008640D7">
          <w:rPr>
            <w:rStyle w:val="Hyperlink"/>
            <w:rFonts w:ascii="Tahoma" w:hAnsi="Tahoma" w:cs="Tahoma"/>
            <w:strike/>
          </w:rPr>
          <w:t>(Revogado pela Medida Provisória nº 431, de 2008</w:t>
        </w:r>
        <w:proofErr w:type="gramStart"/>
        <w:r w:rsidRPr="008640D7">
          <w:rPr>
            <w:rStyle w:val="Hyperlink"/>
            <w:rFonts w:ascii="Tahoma" w:hAnsi="Tahoma" w:cs="Tahoma"/>
            <w:strike/>
          </w:rPr>
          <w:t>)</w:t>
        </w:r>
        <w:r w:rsidRPr="008640D7">
          <w:rPr>
            <w:rStyle w:val="Hyperlink"/>
            <w:rFonts w:ascii="Tahoma" w:hAnsi="Tahoma" w:cs="Tahoma"/>
          </w:rPr>
          <w:t>.</w:t>
        </w:r>
        <w:proofErr w:type="gramEnd"/>
      </w:hyperlink>
      <w:r w:rsidRPr="008640D7">
        <w:rPr>
          <w:rFonts w:ascii="Tahoma" w:hAnsi="Tahoma" w:cs="Tahoma"/>
          <w:color w:val="000000"/>
        </w:rPr>
        <w:t> </w:t>
      </w:r>
      <w:r w:rsidRPr="008640D7">
        <w:rPr>
          <w:rFonts w:ascii="Tahoma" w:hAnsi="Tahoma" w:cs="Tahoma"/>
          <w:color w:val="000000"/>
          <w:spacing w:val="-4"/>
        </w:rPr>
        <w:t>                 </w:t>
      </w:r>
      <w:hyperlink r:id="rId36" w:anchor="art176" w:history="1">
        <w:r w:rsidRPr="008640D7">
          <w:rPr>
            <w:rStyle w:val="Hyperlink"/>
            <w:rFonts w:ascii="Tahoma" w:hAnsi="Tahoma" w:cs="Tahoma"/>
            <w:spacing w:val="-4"/>
          </w:rPr>
          <w:t>(Revogado pela Lei nº 11.784, de 2008)</w:t>
        </w:r>
      </w:hyperlink>
    </w:p>
    <w:p w:rsidR="00297799" w:rsidRPr="008640D7" w:rsidRDefault="00297799" w:rsidP="00297799">
      <w:pPr>
        <w:pStyle w:val="NormalWeb"/>
        <w:ind w:firstLine="525"/>
        <w:jc w:val="both"/>
        <w:rPr>
          <w:rFonts w:ascii="Tahoma" w:hAnsi="Tahoma" w:cs="Tahoma"/>
          <w:b/>
          <w:color w:val="000000"/>
        </w:rPr>
      </w:pPr>
      <w:bookmarkStart w:id="93" w:name="art41"/>
      <w:bookmarkEnd w:id="93"/>
      <w:r w:rsidRPr="008640D7">
        <w:rPr>
          <w:rFonts w:ascii="Tahoma" w:hAnsi="Tahoma" w:cs="Tahoma"/>
          <w:b/>
          <w:color w:val="000000"/>
        </w:rPr>
        <w:t> Art. 41.  Remuneração é o vencimento do cargo efetivo, acrescido das vantagens pecuniárias permanentes estabelecidas em lei.</w:t>
      </w:r>
    </w:p>
    <w:p w:rsidR="00297799" w:rsidRPr="008640D7" w:rsidRDefault="00297799" w:rsidP="00297799">
      <w:pPr>
        <w:pStyle w:val="NormalWeb"/>
        <w:ind w:firstLine="525"/>
        <w:jc w:val="both"/>
        <w:rPr>
          <w:rFonts w:ascii="Tahoma" w:hAnsi="Tahoma" w:cs="Tahoma"/>
          <w:color w:val="000000"/>
        </w:rPr>
      </w:pPr>
      <w:r w:rsidRPr="008640D7">
        <w:rPr>
          <w:rFonts w:ascii="Tahoma" w:hAnsi="Tahoma" w:cs="Tahoma"/>
          <w:color w:val="000000"/>
        </w:rPr>
        <w:t>§ 1</w:t>
      </w:r>
      <w:r w:rsidRPr="008640D7">
        <w:rPr>
          <w:rFonts w:ascii="Tahoma" w:hAnsi="Tahoma" w:cs="Tahoma"/>
          <w:color w:val="000000"/>
          <w:u w:val="single"/>
          <w:vertAlign w:val="superscript"/>
        </w:rPr>
        <w:t>o</w:t>
      </w:r>
      <w:r w:rsidRPr="008640D7">
        <w:rPr>
          <w:rFonts w:ascii="Tahoma" w:hAnsi="Tahoma" w:cs="Tahoma"/>
          <w:color w:val="000000"/>
        </w:rPr>
        <w:t>  A remuneração do servidor investido em função ou cargo em comissão será paga na forma prevista no art. 62.</w:t>
      </w:r>
    </w:p>
    <w:p w:rsidR="00297799" w:rsidRPr="008640D7" w:rsidRDefault="00297799" w:rsidP="00297799">
      <w:pPr>
        <w:pStyle w:val="NormalWeb"/>
        <w:ind w:firstLine="525"/>
        <w:jc w:val="both"/>
        <w:rPr>
          <w:rFonts w:ascii="Tahoma" w:hAnsi="Tahoma" w:cs="Tahoma"/>
          <w:color w:val="000000"/>
        </w:rPr>
      </w:pPr>
      <w:bookmarkStart w:id="94" w:name="art41§2"/>
      <w:bookmarkEnd w:id="94"/>
      <w:r w:rsidRPr="008640D7">
        <w:rPr>
          <w:rFonts w:ascii="Tahoma" w:hAnsi="Tahoma" w:cs="Tahoma"/>
          <w:color w:val="000000"/>
        </w:rPr>
        <w:t>§ 2</w:t>
      </w:r>
      <w:r w:rsidRPr="008640D7">
        <w:rPr>
          <w:rFonts w:ascii="Tahoma" w:hAnsi="Tahoma" w:cs="Tahoma"/>
          <w:color w:val="000000"/>
          <w:u w:val="single"/>
          <w:vertAlign w:val="superscript"/>
        </w:rPr>
        <w:t>o</w:t>
      </w:r>
      <w:r w:rsidRPr="008640D7">
        <w:rPr>
          <w:rFonts w:ascii="Tahoma" w:hAnsi="Tahoma" w:cs="Tahoma"/>
          <w:color w:val="000000"/>
        </w:rPr>
        <w:t>  O servidor investido em cargo em comissão de órgão ou entidade diversa da de sua lotação receberá a remuneração de acordo com o estabelecido no § 1</w:t>
      </w:r>
      <w:r w:rsidRPr="008640D7">
        <w:rPr>
          <w:rFonts w:ascii="Tahoma" w:hAnsi="Tahoma" w:cs="Tahoma"/>
          <w:color w:val="000000"/>
          <w:u w:val="single"/>
          <w:vertAlign w:val="superscript"/>
        </w:rPr>
        <w:t>o</w:t>
      </w:r>
      <w:r w:rsidRPr="008640D7">
        <w:rPr>
          <w:rFonts w:ascii="Tahoma" w:hAnsi="Tahoma" w:cs="Tahoma"/>
          <w:color w:val="000000"/>
        </w:rPr>
        <w:t> do art. 93.</w:t>
      </w:r>
    </w:p>
    <w:p w:rsidR="00297799" w:rsidRPr="008640D7" w:rsidRDefault="00297799" w:rsidP="00297799">
      <w:pPr>
        <w:pStyle w:val="NormalWeb"/>
        <w:ind w:firstLine="525"/>
        <w:jc w:val="both"/>
        <w:rPr>
          <w:rFonts w:ascii="Tahoma" w:hAnsi="Tahoma" w:cs="Tahoma"/>
          <w:b/>
          <w:color w:val="000000"/>
          <w:u w:val="single"/>
        </w:rPr>
      </w:pPr>
      <w:bookmarkStart w:id="95" w:name="art41§3"/>
      <w:bookmarkEnd w:id="95"/>
      <w:r w:rsidRPr="008640D7">
        <w:rPr>
          <w:rFonts w:ascii="Tahoma" w:hAnsi="Tahoma" w:cs="Tahoma"/>
          <w:b/>
          <w:color w:val="000000"/>
          <w:u w:val="single"/>
        </w:rPr>
        <w:t>§ 3</w:t>
      </w:r>
      <w:r w:rsidRPr="008640D7">
        <w:rPr>
          <w:rFonts w:ascii="Tahoma" w:hAnsi="Tahoma" w:cs="Tahoma"/>
          <w:b/>
          <w:color w:val="000000"/>
          <w:u w:val="single"/>
          <w:vertAlign w:val="superscript"/>
        </w:rPr>
        <w:t>o</w:t>
      </w:r>
      <w:r w:rsidRPr="008640D7">
        <w:rPr>
          <w:rFonts w:ascii="Tahoma" w:hAnsi="Tahoma" w:cs="Tahoma"/>
          <w:b/>
          <w:color w:val="000000"/>
          <w:u w:val="single"/>
        </w:rPr>
        <w:t>  O vencimento do cargo efetivo, acrescido das vantagens de caráter permanente, é irredutível.</w:t>
      </w:r>
    </w:p>
    <w:p w:rsidR="00297799" w:rsidRPr="008640D7" w:rsidRDefault="00297799" w:rsidP="00297799">
      <w:pPr>
        <w:pStyle w:val="NormalWeb"/>
        <w:ind w:firstLine="525"/>
        <w:jc w:val="both"/>
        <w:rPr>
          <w:rFonts w:ascii="Tahoma" w:hAnsi="Tahoma" w:cs="Tahoma"/>
          <w:color w:val="000000"/>
        </w:rPr>
      </w:pPr>
      <w:r w:rsidRPr="008640D7">
        <w:rPr>
          <w:rFonts w:ascii="Tahoma" w:hAnsi="Tahoma" w:cs="Tahoma"/>
          <w:color w:val="000000"/>
        </w:rPr>
        <w:t>§ 4</w:t>
      </w:r>
      <w:r w:rsidRPr="008640D7">
        <w:rPr>
          <w:rFonts w:ascii="Tahoma" w:hAnsi="Tahoma" w:cs="Tahoma"/>
          <w:color w:val="000000"/>
          <w:u w:val="single"/>
          <w:vertAlign w:val="superscript"/>
        </w:rPr>
        <w:t>o</w:t>
      </w:r>
      <w:r w:rsidRPr="008640D7">
        <w:rPr>
          <w:rFonts w:ascii="Tahoma" w:hAnsi="Tahoma" w:cs="Tahoma"/>
          <w:color w:val="000000"/>
        </w:rPr>
        <w:t>  É assegurada a isonomia de vencimentos para cargos de atribuições iguais ou assemelhadas do mesmo Poder, ou entre servidores dos três Poderes, ressalvadas as vantagens de caráter individual e as relativas à natureza ou ao local de trabalho.</w:t>
      </w:r>
    </w:p>
    <w:p w:rsidR="00297799" w:rsidRPr="008640D7" w:rsidRDefault="00297799" w:rsidP="00297799">
      <w:pPr>
        <w:pStyle w:val="NormalWeb"/>
        <w:ind w:firstLine="525"/>
        <w:jc w:val="both"/>
        <w:rPr>
          <w:rFonts w:ascii="Tahoma" w:hAnsi="Tahoma" w:cs="Tahoma"/>
          <w:color w:val="000000"/>
        </w:rPr>
      </w:pPr>
      <w:bookmarkStart w:id="96" w:name="art41§5"/>
      <w:bookmarkEnd w:id="96"/>
      <w:r w:rsidRPr="008640D7">
        <w:rPr>
          <w:rStyle w:val="nfase"/>
          <w:rFonts w:ascii="Tahoma" w:hAnsi="Tahoma" w:cs="Tahoma"/>
          <w:i w:val="0"/>
          <w:iCs w:val="0"/>
          <w:strike/>
          <w:color w:val="000000"/>
        </w:rPr>
        <w:t>§ 5</w:t>
      </w:r>
      <w:r w:rsidRPr="008640D7">
        <w:rPr>
          <w:rStyle w:val="nfase"/>
          <w:rFonts w:ascii="Tahoma" w:hAnsi="Tahoma" w:cs="Tahoma"/>
          <w:i w:val="0"/>
          <w:iCs w:val="0"/>
          <w:strike/>
          <w:color w:val="000000"/>
          <w:u w:val="single"/>
          <w:vertAlign w:val="superscript"/>
        </w:rPr>
        <w:t>o</w:t>
      </w:r>
      <w:r w:rsidRPr="008640D7">
        <w:rPr>
          <w:rStyle w:val="nfase"/>
          <w:rFonts w:ascii="Tahoma" w:hAnsi="Tahoma" w:cs="Tahoma"/>
          <w:i w:val="0"/>
          <w:iCs w:val="0"/>
          <w:strike/>
          <w:color w:val="000000"/>
        </w:rPr>
        <w:t>  Nenhum servidor receberá remuneração inferior ao salário mínimo.                    </w:t>
      </w:r>
      <w:hyperlink r:id="rId37" w:anchor="art172" w:history="1">
        <w:r w:rsidRPr="008640D7">
          <w:rPr>
            <w:rStyle w:val="Hyperlink"/>
            <w:rFonts w:ascii="Tahoma" w:hAnsi="Tahoma" w:cs="Tahoma"/>
            <w:strike/>
          </w:rPr>
          <w:t>(Incluído pela Medida Provisória nº 431, de 2008</w:t>
        </w:r>
        <w:proofErr w:type="gramStart"/>
        <w:r w:rsidRPr="008640D7">
          <w:rPr>
            <w:rStyle w:val="Hyperlink"/>
            <w:rFonts w:ascii="Tahoma" w:hAnsi="Tahoma" w:cs="Tahoma"/>
            <w:strike/>
          </w:rPr>
          <w:t>).</w:t>
        </w:r>
        <w:proofErr w:type="gramEnd"/>
      </w:hyperlink>
    </w:p>
    <w:p w:rsidR="00297799" w:rsidRPr="008640D7" w:rsidRDefault="00297799" w:rsidP="00297799">
      <w:pPr>
        <w:pStyle w:val="NormalWeb"/>
        <w:ind w:firstLine="525"/>
        <w:jc w:val="both"/>
        <w:rPr>
          <w:rFonts w:ascii="Tahoma" w:hAnsi="Tahoma" w:cs="Tahoma"/>
          <w:color w:val="000000"/>
        </w:rPr>
      </w:pPr>
      <w:bookmarkStart w:id="97" w:name="art41§5."/>
      <w:bookmarkEnd w:id="97"/>
      <w:r w:rsidRPr="008640D7">
        <w:rPr>
          <w:rFonts w:ascii="Tahoma" w:hAnsi="Tahoma" w:cs="Tahoma"/>
          <w:color w:val="000000"/>
        </w:rPr>
        <w:t>§ 5</w:t>
      </w:r>
      <w:r w:rsidRPr="008640D7">
        <w:rPr>
          <w:rFonts w:ascii="Tahoma" w:hAnsi="Tahoma" w:cs="Tahoma"/>
          <w:color w:val="000000"/>
          <w:u w:val="single"/>
          <w:vertAlign w:val="superscript"/>
        </w:rPr>
        <w:t>o</w:t>
      </w:r>
      <w:r w:rsidRPr="008640D7">
        <w:rPr>
          <w:rFonts w:ascii="Tahoma" w:hAnsi="Tahoma" w:cs="Tahoma"/>
          <w:color w:val="000000"/>
        </w:rPr>
        <w:t>  Nenhum servidor receberá remuneração inferior ao salário mínimo.              </w:t>
      </w:r>
      <w:proofErr w:type="gramStart"/>
      <w:r w:rsidRPr="008640D7">
        <w:rPr>
          <w:rFonts w:ascii="Tahoma" w:hAnsi="Tahoma" w:cs="Tahoma"/>
          <w:color w:val="000000"/>
        </w:rPr>
        <w:t xml:space="preserve">  </w:t>
      </w:r>
      <w:proofErr w:type="gramEnd"/>
      <w:r w:rsidRPr="008640D7">
        <w:rPr>
          <w:rFonts w:ascii="Tahoma" w:hAnsi="Tahoma" w:cs="Tahoma"/>
          <w:color w:val="000000"/>
        </w:rPr>
        <w:t> </w:t>
      </w:r>
      <w:hyperlink r:id="rId38" w:anchor="art172" w:history="1">
        <w:r w:rsidRPr="008640D7">
          <w:rPr>
            <w:rStyle w:val="Hyperlink"/>
            <w:rFonts w:ascii="Tahoma" w:hAnsi="Tahoma" w:cs="Tahoma"/>
          </w:rPr>
          <w:t>(Incluído pela Lei nº 11.784, de 2008</w:t>
        </w:r>
      </w:hyperlink>
    </w:p>
    <w:p w:rsidR="00297799" w:rsidRPr="008640D7" w:rsidRDefault="00297799" w:rsidP="00297799">
      <w:pPr>
        <w:pStyle w:val="NormalWeb"/>
        <w:ind w:firstLine="525"/>
        <w:jc w:val="both"/>
        <w:rPr>
          <w:rFonts w:ascii="Tahoma" w:hAnsi="Tahoma" w:cs="Tahoma"/>
          <w:b/>
          <w:color w:val="000000"/>
          <w:u w:val="single"/>
        </w:rPr>
      </w:pPr>
      <w:bookmarkStart w:id="98" w:name="art42"/>
      <w:bookmarkEnd w:id="98"/>
      <w:r w:rsidRPr="008640D7">
        <w:rPr>
          <w:rFonts w:ascii="Tahoma" w:hAnsi="Tahoma" w:cs="Tahoma"/>
          <w:color w:val="000000"/>
        </w:rPr>
        <w:lastRenderedPageBreak/>
        <w:t xml:space="preserve">Art. 42.  Nenhum servidor poderá perceber, mensalmente, a título de remuneração, importância superior à soma dos valores percebidos como remuneração, em espécie, a qualquer título, </w:t>
      </w:r>
      <w:r w:rsidRPr="008640D7">
        <w:rPr>
          <w:rFonts w:ascii="Tahoma" w:hAnsi="Tahoma" w:cs="Tahoma"/>
          <w:b/>
          <w:color w:val="000000"/>
          <w:u w:val="single"/>
        </w:rPr>
        <w:t>no âmbito dos respectivos Poderes, pelos Ministros de Estado, por membros do Congresso Nacional e Ministros do Supremo Tribunal Federal.</w:t>
      </w:r>
    </w:p>
    <w:p w:rsidR="00297799" w:rsidRPr="008640D7" w:rsidRDefault="00297799" w:rsidP="00297799">
      <w:pPr>
        <w:pStyle w:val="NormalWeb"/>
        <w:ind w:firstLine="525"/>
        <w:jc w:val="both"/>
        <w:rPr>
          <w:rFonts w:ascii="Tahoma" w:hAnsi="Tahoma" w:cs="Tahoma"/>
          <w:color w:val="000000"/>
        </w:rPr>
      </w:pPr>
      <w:bookmarkStart w:id="99" w:name="art42p"/>
      <w:bookmarkEnd w:id="99"/>
      <w:r w:rsidRPr="008640D7">
        <w:rPr>
          <w:rFonts w:ascii="Tahoma" w:hAnsi="Tahoma" w:cs="Tahoma"/>
          <w:color w:val="000000"/>
        </w:rPr>
        <w:t>Parágrafo único.  Excluem-se do teto de remuneração as vantagens previstas nos incisos II a VII do art. 61. (</w:t>
      </w:r>
      <w:proofErr w:type="gramStart"/>
      <w:r w:rsidRPr="008640D7">
        <w:rPr>
          <w:rFonts w:ascii="Tahoma" w:hAnsi="Tahoma" w:cs="Tahoma"/>
          <w:color w:val="000000"/>
        </w:rPr>
        <w:t xml:space="preserve">13º, </w:t>
      </w:r>
      <w:proofErr w:type="spellStart"/>
      <w:r w:rsidRPr="008640D7">
        <w:rPr>
          <w:rFonts w:ascii="Tahoma" w:hAnsi="Tahoma" w:cs="Tahoma"/>
          <w:color w:val="000000"/>
        </w:rPr>
        <w:t>Anuênio</w:t>
      </w:r>
      <w:proofErr w:type="spellEnd"/>
      <w:proofErr w:type="gramEnd"/>
      <w:r w:rsidRPr="008640D7">
        <w:rPr>
          <w:rFonts w:ascii="Tahoma" w:hAnsi="Tahoma" w:cs="Tahoma"/>
          <w:color w:val="000000"/>
        </w:rPr>
        <w:t xml:space="preserve"> quando havia, Insalubridade, periculosidade e </w:t>
      </w:r>
      <w:proofErr w:type="spellStart"/>
      <w:r w:rsidRPr="008640D7">
        <w:rPr>
          <w:rFonts w:ascii="Tahoma" w:hAnsi="Tahoma" w:cs="Tahoma"/>
          <w:color w:val="000000"/>
        </w:rPr>
        <w:t>penosidade</w:t>
      </w:r>
      <w:proofErr w:type="spellEnd"/>
      <w:r w:rsidRPr="008640D7">
        <w:rPr>
          <w:rFonts w:ascii="Tahoma" w:hAnsi="Tahoma" w:cs="Tahoma"/>
          <w:color w:val="000000"/>
        </w:rPr>
        <w:t>, Hora Extra, Adicional Noturno e terço de férias)</w:t>
      </w:r>
    </w:p>
    <w:p w:rsidR="00297799" w:rsidRPr="008640D7" w:rsidRDefault="00297799" w:rsidP="00297799">
      <w:pPr>
        <w:pStyle w:val="NormalWeb"/>
        <w:ind w:firstLine="525"/>
        <w:rPr>
          <w:rFonts w:ascii="Tahoma" w:hAnsi="Tahoma" w:cs="Tahoma"/>
          <w:color w:val="000000"/>
        </w:rPr>
      </w:pPr>
      <w:r w:rsidRPr="008640D7">
        <w:rPr>
          <w:rFonts w:ascii="Tahoma" w:hAnsi="Tahoma" w:cs="Tahoma"/>
          <w:color w:val="000000"/>
        </w:rPr>
        <w:t>Art. 81.  Conceder-se-á ao servidor licença:</w:t>
      </w:r>
    </w:p>
    <w:p w:rsidR="00297799" w:rsidRPr="008640D7" w:rsidRDefault="00297799" w:rsidP="00297799">
      <w:pPr>
        <w:pStyle w:val="NormalWeb"/>
        <w:ind w:firstLine="525"/>
        <w:rPr>
          <w:rFonts w:ascii="Tahoma" w:hAnsi="Tahoma" w:cs="Tahoma"/>
          <w:color w:val="000000"/>
        </w:rPr>
      </w:pPr>
      <w:bookmarkStart w:id="100" w:name="art81i"/>
      <w:bookmarkEnd w:id="100"/>
      <w:r w:rsidRPr="008640D7">
        <w:rPr>
          <w:rFonts w:ascii="Tahoma" w:hAnsi="Tahoma" w:cs="Tahoma"/>
          <w:color w:val="000000"/>
        </w:rPr>
        <w:t>I - por motivo de doença em pessoa da família;</w:t>
      </w:r>
    </w:p>
    <w:p w:rsidR="00297799" w:rsidRPr="008640D7" w:rsidRDefault="00297799" w:rsidP="00297799">
      <w:pPr>
        <w:pStyle w:val="NormalWeb"/>
        <w:ind w:firstLine="525"/>
        <w:rPr>
          <w:rFonts w:ascii="Tahoma" w:hAnsi="Tahoma" w:cs="Tahoma"/>
          <w:color w:val="000000"/>
        </w:rPr>
      </w:pPr>
      <w:bookmarkStart w:id="101" w:name="art81ii"/>
      <w:bookmarkEnd w:id="101"/>
      <w:r w:rsidRPr="008640D7">
        <w:rPr>
          <w:rFonts w:ascii="Tahoma" w:hAnsi="Tahoma" w:cs="Tahoma"/>
          <w:color w:val="000000"/>
        </w:rPr>
        <w:t>II - por motivo de afastamento do cônjuge ou companheiro;</w:t>
      </w:r>
    </w:p>
    <w:p w:rsidR="00297799" w:rsidRPr="008640D7" w:rsidRDefault="00297799" w:rsidP="00297799">
      <w:pPr>
        <w:pStyle w:val="NormalWeb"/>
        <w:ind w:firstLine="525"/>
        <w:rPr>
          <w:rFonts w:ascii="Tahoma" w:hAnsi="Tahoma" w:cs="Tahoma"/>
          <w:color w:val="000000"/>
        </w:rPr>
      </w:pPr>
      <w:bookmarkStart w:id="102" w:name="art81iii"/>
      <w:bookmarkEnd w:id="102"/>
      <w:r w:rsidRPr="008640D7">
        <w:rPr>
          <w:rFonts w:ascii="Tahoma" w:hAnsi="Tahoma" w:cs="Tahoma"/>
          <w:color w:val="000000"/>
        </w:rPr>
        <w:t>III - para o serviço militar;</w:t>
      </w:r>
    </w:p>
    <w:p w:rsidR="00297799" w:rsidRPr="008640D7" w:rsidRDefault="00297799" w:rsidP="00297799">
      <w:pPr>
        <w:pStyle w:val="NormalWeb"/>
        <w:ind w:firstLine="525"/>
        <w:rPr>
          <w:rFonts w:ascii="Tahoma" w:hAnsi="Tahoma" w:cs="Tahoma"/>
          <w:color w:val="000000"/>
        </w:rPr>
      </w:pPr>
      <w:bookmarkStart w:id="103" w:name="art81iv"/>
      <w:bookmarkEnd w:id="103"/>
      <w:r w:rsidRPr="008640D7">
        <w:rPr>
          <w:rFonts w:ascii="Tahoma" w:hAnsi="Tahoma" w:cs="Tahoma"/>
          <w:color w:val="000000"/>
        </w:rPr>
        <w:t>IV - para atividade política;</w:t>
      </w:r>
    </w:p>
    <w:p w:rsidR="00297799" w:rsidRPr="008640D7" w:rsidRDefault="00297799" w:rsidP="00297799">
      <w:pPr>
        <w:pStyle w:val="NormalWeb"/>
        <w:ind w:firstLine="525"/>
        <w:rPr>
          <w:rFonts w:ascii="Tahoma" w:hAnsi="Tahoma" w:cs="Tahoma"/>
          <w:color w:val="000000"/>
        </w:rPr>
      </w:pPr>
      <w:bookmarkStart w:id="104" w:name="art81v."/>
      <w:bookmarkEnd w:id="104"/>
      <w:r w:rsidRPr="008640D7">
        <w:rPr>
          <w:rFonts w:ascii="Tahoma" w:hAnsi="Tahoma" w:cs="Tahoma"/>
          <w:strike/>
          <w:color w:val="000000"/>
        </w:rPr>
        <w:t>V - prêmio por assiduidade;</w:t>
      </w:r>
    </w:p>
    <w:p w:rsidR="00297799" w:rsidRPr="008640D7" w:rsidRDefault="00297799" w:rsidP="00297799">
      <w:pPr>
        <w:pStyle w:val="NormalWeb"/>
        <w:ind w:firstLine="525"/>
        <w:rPr>
          <w:rFonts w:ascii="Tahoma" w:hAnsi="Tahoma" w:cs="Tahoma"/>
          <w:color w:val="000000"/>
        </w:rPr>
      </w:pPr>
      <w:bookmarkStart w:id="105" w:name="art81v"/>
      <w:bookmarkEnd w:id="105"/>
      <w:r w:rsidRPr="008640D7">
        <w:rPr>
          <w:rFonts w:ascii="Tahoma" w:hAnsi="Tahoma" w:cs="Tahoma"/>
          <w:color w:val="000000"/>
        </w:rPr>
        <w:t>V - para capacitação;                    </w:t>
      </w:r>
      <w:hyperlink r:id="rId39" w:anchor="art1" w:history="1">
        <w:r w:rsidRPr="008640D7">
          <w:rPr>
            <w:rStyle w:val="Hyperlink"/>
            <w:rFonts w:ascii="Tahoma" w:hAnsi="Tahoma" w:cs="Tahoma"/>
          </w:rPr>
          <w:t>(Redação dada pela Lei nº 9.527, de 10.12.97)</w:t>
        </w:r>
        <w:proofErr w:type="gramStart"/>
      </w:hyperlink>
      <w:proofErr w:type="gramEnd"/>
    </w:p>
    <w:p w:rsidR="00297799" w:rsidRPr="008640D7" w:rsidRDefault="00297799" w:rsidP="00297799">
      <w:pPr>
        <w:pStyle w:val="NormalWeb"/>
        <w:ind w:firstLine="525"/>
        <w:rPr>
          <w:rFonts w:ascii="Tahoma" w:hAnsi="Tahoma" w:cs="Tahoma"/>
          <w:color w:val="000000"/>
        </w:rPr>
      </w:pPr>
      <w:bookmarkStart w:id="106" w:name="art81vi"/>
      <w:bookmarkEnd w:id="106"/>
      <w:r w:rsidRPr="008640D7">
        <w:rPr>
          <w:rFonts w:ascii="Tahoma" w:hAnsi="Tahoma" w:cs="Tahoma"/>
          <w:color w:val="000000"/>
        </w:rPr>
        <w:t>VI - para tratar de interesses particulares;</w:t>
      </w:r>
    </w:p>
    <w:p w:rsidR="00297799" w:rsidRPr="008640D7" w:rsidRDefault="00297799" w:rsidP="00297799">
      <w:pPr>
        <w:pStyle w:val="NormalWeb"/>
        <w:ind w:firstLine="525"/>
        <w:rPr>
          <w:rFonts w:ascii="Tahoma" w:hAnsi="Tahoma" w:cs="Tahoma"/>
          <w:color w:val="000000"/>
        </w:rPr>
      </w:pPr>
      <w:bookmarkStart w:id="107" w:name="art81vii"/>
      <w:bookmarkEnd w:id="107"/>
      <w:r w:rsidRPr="008640D7">
        <w:rPr>
          <w:rFonts w:ascii="Tahoma" w:hAnsi="Tahoma" w:cs="Tahoma"/>
          <w:color w:val="000000"/>
        </w:rPr>
        <w:t>VII - para desempenho de mandato classista.</w:t>
      </w:r>
    </w:p>
    <w:p w:rsidR="00297799" w:rsidRPr="008640D7" w:rsidRDefault="00297799" w:rsidP="00297799">
      <w:pPr>
        <w:pStyle w:val="NormalWeb"/>
        <w:spacing w:before="0" w:beforeAutospacing="0" w:after="0" w:afterAutospacing="0"/>
        <w:ind w:firstLine="525"/>
        <w:rPr>
          <w:rFonts w:ascii="Tahoma" w:hAnsi="Tahoma" w:cs="Tahoma"/>
          <w:color w:val="000000"/>
        </w:rPr>
      </w:pPr>
      <w:bookmarkStart w:id="108" w:name="art81§1.."/>
      <w:bookmarkEnd w:id="108"/>
      <w:r w:rsidRPr="008640D7">
        <w:rPr>
          <w:rFonts w:ascii="Tahoma" w:hAnsi="Tahoma" w:cs="Tahoma"/>
          <w:strike/>
          <w:color w:val="000000"/>
        </w:rPr>
        <w:t>§ 1</w:t>
      </w:r>
      <w:r w:rsidRPr="008640D7">
        <w:rPr>
          <w:rFonts w:ascii="Tahoma" w:hAnsi="Tahoma" w:cs="Tahoma"/>
          <w:strike/>
          <w:color w:val="000000"/>
          <w:u w:val="single"/>
          <w:vertAlign w:val="superscript"/>
        </w:rPr>
        <w:t>o</w:t>
      </w:r>
      <w:r w:rsidRPr="008640D7">
        <w:rPr>
          <w:rFonts w:ascii="Tahoma" w:hAnsi="Tahoma" w:cs="Tahoma"/>
          <w:strike/>
          <w:color w:val="000000"/>
        </w:rPr>
        <w:t>  A licença prevista no inciso I será precedida de exame por médico ou junta médica oficial.</w:t>
      </w:r>
    </w:p>
    <w:p w:rsidR="00297799" w:rsidRPr="008640D7" w:rsidRDefault="00297799" w:rsidP="00297799">
      <w:pPr>
        <w:pStyle w:val="NormalWeb"/>
        <w:spacing w:before="0" w:beforeAutospacing="0" w:after="0" w:afterAutospacing="0"/>
        <w:ind w:firstLine="525"/>
        <w:rPr>
          <w:rFonts w:ascii="Tahoma" w:hAnsi="Tahoma" w:cs="Tahoma"/>
          <w:color w:val="000000"/>
        </w:rPr>
      </w:pPr>
      <w:bookmarkStart w:id="109" w:name="art81§1"/>
      <w:bookmarkEnd w:id="109"/>
      <w:r w:rsidRPr="008640D7">
        <w:rPr>
          <w:rFonts w:ascii="Tahoma" w:hAnsi="Tahoma" w:cs="Tahoma"/>
          <w:strike/>
          <w:color w:val="000000"/>
        </w:rPr>
        <w:t>§ 1</w:t>
      </w:r>
      <w:r w:rsidRPr="008640D7">
        <w:rPr>
          <w:rFonts w:ascii="Tahoma" w:hAnsi="Tahoma" w:cs="Tahoma"/>
          <w:strike/>
          <w:color w:val="000000"/>
          <w:u w:val="single"/>
          <w:vertAlign w:val="superscript"/>
        </w:rPr>
        <w:t>o</w:t>
      </w:r>
      <w:r w:rsidRPr="008640D7">
        <w:rPr>
          <w:rFonts w:ascii="Tahoma" w:hAnsi="Tahoma" w:cs="Tahoma"/>
          <w:strike/>
          <w:color w:val="000000"/>
        </w:rPr>
        <w:t xml:space="preserve">  A licença prevista no inciso I, bem como cada uma de suas prorrogações, </w:t>
      </w:r>
      <w:proofErr w:type="gramStart"/>
      <w:r w:rsidRPr="008640D7">
        <w:rPr>
          <w:rFonts w:ascii="Tahoma" w:hAnsi="Tahoma" w:cs="Tahoma"/>
          <w:strike/>
          <w:color w:val="000000"/>
        </w:rPr>
        <w:t>serão precedidas de exame</w:t>
      </w:r>
      <w:proofErr w:type="gramEnd"/>
      <w:r w:rsidRPr="008640D7">
        <w:rPr>
          <w:rFonts w:ascii="Tahoma" w:hAnsi="Tahoma" w:cs="Tahoma"/>
          <w:strike/>
          <w:color w:val="000000"/>
        </w:rPr>
        <w:t xml:space="preserve"> por perícia médica oficial, observado o disposto no art. 204.               </w:t>
      </w:r>
      <w:hyperlink r:id="rId40" w:anchor="art316" w:history="1">
        <w:r w:rsidRPr="008640D7">
          <w:rPr>
            <w:rStyle w:val="Hyperlink"/>
            <w:rFonts w:ascii="Tahoma" w:hAnsi="Tahoma" w:cs="Tahoma"/>
            <w:strike/>
          </w:rPr>
          <w:t>(Redação dada pela Medida Provisória nº 441, de 2008)</w:t>
        </w:r>
      </w:hyperlink>
    </w:p>
    <w:p w:rsidR="00297799" w:rsidRPr="008640D7" w:rsidRDefault="00297799" w:rsidP="00297799">
      <w:pPr>
        <w:pStyle w:val="NormalWeb"/>
        <w:ind w:firstLine="525"/>
        <w:rPr>
          <w:rFonts w:ascii="Tahoma" w:hAnsi="Tahoma" w:cs="Tahoma"/>
          <w:color w:val="000000"/>
        </w:rPr>
      </w:pPr>
      <w:bookmarkStart w:id="110" w:name="art81§1."/>
      <w:bookmarkEnd w:id="110"/>
      <w:r w:rsidRPr="008640D7">
        <w:rPr>
          <w:rFonts w:ascii="Tahoma" w:hAnsi="Tahoma" w:cs="Tahoma"/>
          <w:color w:val="000000"/>
        </w:rPr>
        <w:t>§ 1</w:t>
      </w:r>
      <w:r w:rsidRPr="008640D7">
        <w:rPr>
          <w:rFonts w:ascii="Tahoma" w:hAnsi="Tahoma" w:cs="Tahoma"/>
          <w:color w:val="000000"/>
          <w:u w:val="single"/>
          <w:vertAlign w:val="superscript"/>
        </w:rPr>
        <w:t>o</w:t>
      </w:r>
      <w:r w:rsidRPr="008640D7">
        <w:rPr>
          <w:rFonts w:ascii="Tahoma" w:hAnsi="Tahoma" w:cs="Tahoma"/>
          <w:color w:val="000000"/>
        </w:rPr>
        <w:t>  A licença prevista no inciso I do caput deste artigo bem como cada uma de suas prorrogações serão precedidas de exame por perícia médica oficial, observado o disposto no art. 204 desta Lei.               </w:t>
      </w:r>
      <w:hyperlink r:id="rId41" w:anchor="art316" w:history="1">
        <w:r w:rsidRPr="008640D7">
          <w:rPr>
            <w:rStyle w:val="Hyperlink"/>
            <w:rFonts w:ascii="Tahoma" w:hAnsi="Tahoma" w:cs="Tahoma"/>
          </w:rPr>
          <w:t>(Redação dada pela Lei nº 11.907, de 2009)</w:t>
        </w:r>
        <w:proofErr w:type="gramStart"/>
      </w:hyperlink>
      <w:proofErr w:type="gramEnd"/>
    </w:p>
    <w:p w:rsidR="00297799" w:rsidRPr="008640D7" w:rsidRDefault="00297799" w:rsidP="00297799">
      <w:pPr>
        <w:pStyle w:val="NormalWeb"/>
        <w:ind w:firstLine="525"/>
        <w:rPr>
          <w:rFonts w:ascii="Tahoma" w:hAnsi="Tahoma" w:cs="Tahoma"/>
          <w:color w:val="000000"/>
        </w:rPr>
      </w:pPr>
      <w:bookmarkStart w:id="111" w:name="art81§2"/>
      <w:bookmarkEnd w:id="111"/>
      <w:r w:rsidRPr="008640D7">
        <w:rPr>
          <w:rFonts w:ascii="Tahoma" w:hAnsi="Tahoma" w:cs="Tahoma"/>
          <w:strike/>
          <w:color w:val="000000"/>
        </w:rPr>
        <w:t>§ 2</w:t>
      </w:r>
      <w:r w:rsidRPr="008640D7">
        <w:rPr>
          <w:rFonts w:ascii="Tahoma" w:hAnsi="Tahoma" w:cs="Tahoma"/>
          <w:strike/>
          <w:color w:val="000000"/>
          <w:vertAlign w:val="superscript"/>
        </w:rPr>
        <w:t>o</w:t>
      </w:r>
      <w:r w:rsidRPr="008640D7">
        <w:rPr>
          <w:rFonts w:ascii="Tahoma" w:hAnsi="Tahoma" w:cs="Tahoma"/>
          <w:strike/>
          <w:color w:val="000000"/>
        </w:rPr>
        <w:t>  O servidor não poderá permanecer em licença da mesma espécie por período superior a 24 (vinte e quatro) meses, salvo nos casos dos incisos II, III, IV e VII.</w:t>
      </w:r>
      <w:r w:rsidRPr="008640D7">
        <w:rPr>
          <w:rFonts w:ascii="Tahoma" w:hAnsi="Tahoma" w:cs="Tahoma"/>
          <w:i/>
          <w:iCs/>
          <w:color w:val="000000"/>
        </w:rPr>
        <w:t>                      </w:t>
      </w:r>
      <w:hyperlink r:id="rId42" w:anchor="art18" w:history="1">
        <w:r w:rsidRPr="008640D7">
          <w:rPr>
            <w:rStyle w:val="Hyperlink"/>
            <w:rFonts w:ascii="Tahoma" w:hAnsi="Tahoma" w:cs="Tahoma"/>
          </w:rPr>
          <w:t>(Revogado pela Lei nº 9.527, de 10.12.97)</w:t>
        </w:r>
        <w:proofErr w:type="gramStart"/>
      </w:hyperlink>
      <w:proofErr w:type="gramEnd"/>
    </w:p>
    <w:p w:rsidR="00297799" w:rsidRPr="008640D7" w:rsidRDefault="00297799" w:rsidP="00297799">
      <w:pPr>
        <w:pStyle w:val="NormalWeb"/>
        <w:ind w:firstLine="525"/>
        <w:rPr>
          <w:rFonts w:ascii="Tahoma" w:hAnsi="Tahoma" w:cs="Tahoma"/>
          <w:color w:val="000000"/>
        </w:rPr>
      </w:pPr>
      <w:bookmarkStart w:id="112" w:name="art81§3"/>
      <w:bookmarkEnd w:id="112"/>
      <w:r w:rsidRPr="008640D7">
        <w:rPr>
          <w:rFonts w:ascii="Tahoma" w:hAnsi="Tahoma" w:cs="Tahoma"/>
          <w:color w:val="000000"/>
        </w:rPr>
        <w:t>§ 3</w:t>
      </w:r>
      <w:r w:rsidRPr="008640D7">
        <w:rPr>
          <w:rFonts w:ascii="Tahoma" w:hAnsi="Tahoma" w:cs="Tahoma"/>
          <w:color w:val="000000"/>
          <w:u w:val="single"/>
          <w:vertAlign w:val="superscript"/>
        </w:rPr>
        <w:t>o</w:t>
      </w:r>
      <w:r w:rsidRPr="008640D7">
        <w:rPr>
          <w:rFonts w:ascii="Tahoma" w:hAnsi="Tahoma" w:cs="Tahoma"/>
          <w:color w:val="000000"/>
        </w:rPr>
        <w:t>  É vedado o exercício de atividade remunerada durante o período da licença prevista no inciso I deste artigo.</w:t>
      </w:r>
    </w:p>
    <w:p w:rsidR="00297799" w:rsidRPr="008640D7" w:rsidRDefault="00297799" w:rsidP="00297799">
      <w:pPr>
        <w:pStyle w:val="NormalWeb"/>
        <w:ind w:firstLine="525"/>
        <w:rPr>
          <w:rFonts w:ascii="Tahoma" w:hAnsi="Tahoma" w:cs="Tahoma"/>
          <w:color w:val="000000"/>
        </w:rPr>
      </w:pPr>
      <w:bookmarkStart w:id="113" w:name="art82"/>
      <w:bookmarkEnd w:id="113"/>
      <w:r w:rsidRPr="008640D7">
        <w:rPr>
          <w:rFonts w:ascii="Tahoma" w:hAnsi="Tahoma" w:cs="Tahoma"/>
          <w:color w:val="000000"/>
        </w:rPr>
        <w:lastRenderedPageBreak/>
        <w:t>Art. 82.  A licença concedida dentro de 60 (sessenta) dias do término de outra da mesma espécie será considerada como prorrogação.</w:t>
      </w:r>
    </w:p>
    <w:p w:rsidR="00297799" w:rsidRPr="008640D7" w:rsidRDefault="00297799" w:rsidP="00297799">
      <w:pPr>
        <w:pStyle w:val="NormalWeb"/>
        <w:ind w:firstLine="525"/>
        <w:rPr>
          <w:rFonts w:ascii="Tahoma" w:hAnsi="Tahoma" w:cs="Tahoma"/>
          <w:color w:val="000000"/>
        </w:rPr>
      </w:pPr>
      <w:r w:rsidRPr="008640D7">
        <w:rPr>
          <w:rFonts w:ascii="Tahoma" w:hAnsi="Tahoma" w:cs="Tahoma"/>
          <w:color w:val="000000"/>
        </w:rPr>
        <w:t xml:space="preserve">Art. 186.  O servidor será </w:t>
      </w:r>
      <w:r w:rsidRPr="008640D7">
        <w:rPr>
          <w:rFonts w:ascii="Tahoma" w:hAnsi="Tahoma" w:cs="Tahoma"/>
          <w:b/>
          <w:color w:val="000000"/>
          <w:u w:val="single"/>
        </w:rPr>
        <w:t>aposentado</w:t>
      </w:r>
      <w:r w:rsidRPr="008640D7">
        <w:rPr>
          <w:rFonts w:ascii="Tahoma" w:hAnsi="Tahoma" w:cs="Tahoma"/>
          <w:color w:val="000000"/>
        </w:rPr>
        <w:t>:               </w:t>
      </w:r>
      <w:hyperlink r:id="rId43" w:anchor="art40" w:history="1">
        <w:r w:rsidRPr="008640D7">
          <w:rPr>
            <w:rStyle w:val="Hyperlink"/>
            <w:rFonts w:ascii="Tahoma" w:hAnsi="Tahoma" w:cs="Tahoma"/>
          </w:rPr>
          <w:t>(Vide art. 40 da Constituição)</w:t>
        </w:r>
        <w:proofErr w:type="gramStart"/>
      </w:hyperlink>
      <w:proofErr w:type="gramEnd"/>
    </w:p>
    <w:p w:rsidR="00297799" w:rsidRPr="008640D7" w:rsidRDefault="00297799" w:rsidP="00297799">
      <w:pPr>
        <w:pStyle w:val="NormalWeb"/>
        <w:ind w:firstLine="525"/>
        <w:rPr>
          <w:rFonts w:ascii="Tahoma" w:hAnsi="Tahoma" w:cs="Tahoma"/>
          <w:color w:val="000000"/>
        </w:rPr>
      </w:pPr>
      <w:bookmarkStart w:id="114" w:name="art186i"/>
      <w:bookmarkEnd w:id="114"/>
      <w:r w:rsidRPr="008640D7">
        <w:rPr>
          <w:rFonts w:ascii="Tahoma" w:hAnsi="Tahoma" w:cs="Tahoma"/>
          <w:color w:val="000000"/>
        </w:rPr>
        <w:t xml:space="preserve">I - por invalidez permanente, sendo os proventos integrais quando decorrente de acidente em serviço, moléstia profissional ou doença grave, contagiosa ou incurável, </w:t>
      </w:r>
      <w:proofErr w:type="gramStart"/>
      <w:r w:rsidRPr="008640D7">
        <w:rPr>
          <w:rFonts w:ascii="Tahoma" w:hAnsi="Tahoma" w:cs="Tahoma"/>
          <w:color w:val="000000"/>
        </w:rPr>
        <w:t>especificada em lei, e proporcionais nos demais casos</w:t>
      </w:r>
      <w:proofErr w:type="gramEnd"/>
      <w:r w:rsidRPr="008640D7">
        <w:rPr>
          <w:rFonts w:ascii="Tahoma" w:hAnsi="Tahoma" w:cs="Tahoma"/>
          <w:color w:val="000000"/>
        </w:rPr>
        <w:t>;</w:t>
      </w:r>
    </w:p>
    <w:p w:rsidR="00297799" w:rsidRPr="008640D7" w:rsidRDefault="00297799" w:rsidP="00297799">
      <w:pPr>
        <w:pStyle w:val="NormalWeb"/>
        <w:ind w:firstLine="525"/>
        <w:rPr>
          <w:rFonts w:ascii="Tahoma" w:hAnsi="Tahoma" w:cs="Tahoma"/>
          <w:color w:val="000000"/>
        </w:rPr>
      </w:pPr>
      <w:bookmarkStart w:id="115" w:name="art186ii"/>
      <w:bookmarkEnd w:id="115"/>
      <w:r w:rsidRPr="008640D7">
        <w:rPr>
          <w:rFonts w:ascii="Tahoma" w:hAnsi="Tahoma" w:cs="Tahoma"/>
          <w:color w:val="000000"/>
        </w:rPr>
        <w:t>II - compulsoriamente, aos setenta anos de idade, com proventos proporcionais ao tempo de serviço;</w:t>
      </w:r>
    </w:p>
    <w:p w:rsidR="00297799" w:rsidRPr="008640D7" w:rsidRDefault="00297799" w:rsidP="00297799">
      <w:pPr>
        <w:pStyle w:val="NormalWeb"/>
        <w:ind w:firstLine="525"/>
        <w:rPr>
          <w:rFonts w:ascii="Tahoma" w:hAnsi="Tahoma" w:cs="Tahoma"/>
          <w:color w:val="000000"/>
        </w:rPr>
      </w:pPr>
      <w:bookmarkStart w:id="116" w:name="art186iii"/>
      <w:bookmarkEnd w:id="116"/>
      <w:r w:rsidRPr="008640D7">
        <w:rPr>
          <w:rFonts w:ascii="Tahoma" w:hAnsi="Tahoma" w:cs="Tahoma"/>
          <w:color w:val="000000"/>
        </w:rPr>
        <w:t>III - voluntariamente:</w:t>
      </w:r>
    </w:p>
    <w:p w:rsidR="008640D7" w:rsidRPr="008640D7" w:rsidRDefault="00297799" w:rsidP="008640D7">
      <w:pPr>
        <w:pStyle w:val="NormalWeb"/>
        <w:ind w:firstLine="525"/>
        <w:rPr>
          <w:rFonts w:ascii="Tahoma" w:hAnsi="Tahoma" w:cs="Tahoma"/>
          <w:color w:val="000000"/>
        </w:rPr>
      </w:pPr>
      <w:r w:rsidRPr="008640D7">
        <w:rPr>
          <w:rFonts w:ascii="Tahoma" w:hAnsi="Tahoma" w:cs="Tahoma"/>
          <w:b/>
          <w:bCs/>
          <w:color w:val="000000"/>
        </w:rPr>
        <w:t>Servidores públicos da União</w:t>
      </w:r>
      <w:r w:rsidRPr="008640D7">
        <w:rPr>
          <w:rFonts w:ascii="Tahoma" w:hAnsi="Tahoma" w:cs="Tahoma"/>
          <w:color w:val="000000"/>
        </w:rPr>
        <w:br/>
        <w:t>Idade mínima: 62 anos (mulheres) e 65 anos (homens).</w:t>
      </w:r>
      <w:r w:rsidRPr="008640D7">
        <w:rPr>
          <w:rFonts w:ascii="Tahoma" w:hAnsi="Tahoma" w:cs="Tahoma"/>
          <w:color w:val="000000"/>
        </w:rPr>
        <w:br/>
        <w:t xml:space="preserve">Tempo mínimo de contribuição: 25 anos, com 10 anos no serviço público e </w:t>
      </w:r>
      <w:proofErr w:type="gramStart"/>
      <w:r w:rsidRPr="008640D7">
        <w:rPr>
          <w:rFonts w:ascii="Tahoma" w:hAnsi="Tahoma" w:cs="Tahoma"/>
          <w:color w:val="000000"/>
        </w:rPr>
        <w:t>5</w:t>
      </w:r>
      <w:proofErr w:type="gramEnd"/>
      <w:r w:rsidRPr="008640D7">
        <w:rPr>
          <w:rFonts w:ascii="Tahoma" w:hAnsi="Tahoma" w:cs="Tahoma"/>
          <w:color w:val="000000"/>
        </w:rPr>
        <w:t xml:space="preserve"> anos no mesmo cargo em que o servidor irá se aposentar.</w:t>
      </w:r>
    </w:p>
    <w:p w:rsidR="008640D7" w:rsidRPr="008640D7" w:rsidRDefault="008640D7" w:rsidP="008640D7">
      <w:pPr>
        <w:pStyle w:val="NormalWeb"/>
        <w:ind w:firstLine="525"/>
        <w:rPr>
          <w:rFonts w:ascii="Tahoma" w:hAnsi="Tahoma" w:cs="Tahoma"/>
          <w:color w:val="000000"/>
        </w:rPr>
      </w:pPr>
      <w:r w:rsidRPr="008640D7">
        <w:rPr>
          <w:rFonts w:ascii="Tahoma" w:hAnsi="Tahoma" w:cs="Tahoma"/>
          <w:color w:val="000000"/>
        </w:rPr>
        <w:t xml:space="preserve">Cálculo do benefício Valor da aposentadoria: será calculado com base na média de 100% do histórico de contribuições do trabalhador. Contribuições: ao atingir o tempo mínimo de contribuição (20 anos para homens e 15 anos para mulheres do setor privado), os trabalhadores do regime geral terão direito a 60% do valor do benefício integral, com o percentual subindo </w:t>
      </w:r>
      <w:proofErr w:type="gramStart"/>
      <w:r w:rsidRPr="008640D7">
        <w:rPr>
          <w:rFonts w:ascii="Tahoma" w:hAnsi="Tahoma" w:cs="Tahoma"/>
          <w:color w:val="000000"/>
        </w:rPr>
        <w:t>2</w:t>
      </w:r>
      <w:proofErr w:type="gramEnd"/>
      <w:r w:rsidRPr="008640D7">
        <w:rPr>
          <w:rFonts w:ascii="Tahoma" w:hAnsi="Tahoma" w:cs="Tahoma"/>
          <w:color w:val="000000"/>
        </w:rPr>
        <w:t xml:space="preserve"> pontos para cada ano a mais de contribuição. Mulheres terão direito a 100% do benefício quando somarem 35 anos de contribuição. Homens terão direito a 100% do benefício quando completarem 40 anos de contribuição. Reajustes: o valor da aposentadoria nunca será superior ao teto do INSS, atualmente em R$ 5.839,45, nem inferior ao salário mínimo (hoje R$ 998,00). Garantia: o reajuste dos benefícios sempre será calculado pela inflação.</w:t>
      </w:r>
    </w:p>
    <w:p w:rsidR="00297799" w:rsidRPr="008640D7" w:rsidRDefault="00297799" w:rsidP="00297799">
      <w:pPr>
        <w:spacing w:before="100" w:beforeAutospacing="1" w:after="100" w:afterAutospacing="1" w:line="240" w:lineRule="auto"/>
        <w:ind w:firstLine="525"/>
        <w:rPr>
          <w:rFonts w:ascii="Tahoma" w:eastAsia="Times New Roman" w:hAnsi="Tahoma" w:cs="Tahoma"/>
          <w:color w:val="000000"/>
          <w:sz w:val="24"/>
          <w:szCs w:val="24"/>
          <w:lang w:eastAsia="pt-BR"/>
        </w:rPr>
      </w:pPr>
      <w:r w:rsidRPr="008640D7">
        <w:rPr>
          <w:rFonts w:ascii="Tahoma" w:eastAsia="Times New Roman" w:hAnsi="Tahoma" w:cs="Tahoma"/>
          <w:color w:val="000000"/>
          <w:sz w:val="24"/>
          <w:szCs w:val="24"/>
          <w:lang w:eastAsia="pt-BR"/>
        </w:rPr>
        <w:t>Art. 187.  A aposentadoria compulsória será automática, e declarada por ato, com vigência a partir do dia imediato àquele em que o servidor atingir a idade-limite de permanência no serviço ativo.</w:t>
      </w:r>
    </w:p>
    <w:p w:rsidR="00297799" w:rsidRPr="008640D7" w:rsidRDefault="00297799" w:rsidP="00297799">
      <w:pPr>
        <w:spacing w:before="100" w:beforeAutospacing="1" w:after="100" w:afterAutospacing="1" w:line="240" w:lineRule="auto"/>
        <w:ind w:firstLine="525"/>
        <w:rPr>
          <w:rFonts w:ascii="Tahoma" w:eastAsia="Times New Roman" w:hAnsi="Tahoma" w:cs="Tahoma"/>
          <w:color w:val="000000"/>
          <w:sz w:val="24"/>
          <w:szCs w:val="24"/>
          <w:lang w:eastAsia="pt-BR"/>
        </w:rPr>
      </w:pPr>
      <w:bookmarkStart w:id="117" w:name="art188"/>
      <w:bookmarkEnd w:id="117"/>
      <w:r w:rsidRPr="008640D7">
        <w:rPr>
          <w:rFonts w:ascii="Tahoma" w:eastAsia="Times New Roman" w:hAnsi="Tahoma" w:cs="Tahoma"/>
          <w:color w:val="000000"/>
          <w:sz w:val="24"/>
          <w:szCs w:val="24"/>
          <w:lang w:eastAsia="pt-BR"/>
        </w:rPr>
        <w:t>Art. 188.  A aposentadoria voluntária ou por invalidez vigorará a partir da data da publicação do respectivo ato.</w:t>
      </w:r>
    </w:p>
    <w:p w:rsidR="00297799" w:rsidRPr="008640D7" w:rsidRDefault="00297799" w:rsidP="00297799">
      <w:pPr>
        <w:spacing w:before="100" w:beforeAutospacing="1" w:after="100" w:afterAutospacing="1" w:line="240" w:lineRule="auto"/>
        <w:ind w:firstLine="525"/>
        <w:rPr>
          <w:rFonts w:ascii="Tahoma" w:eastAsia="Times New Roman" w:hAnsi="Tahoma" w:cs="Tahoma"/>
          <w:color w:val="000000"/>
          <w:sz w:val="24"/>
          <w:szCs w:val="24"/>
          <w:lang w:eastAsia="pt-BR"/>
        </w:rPr>
      </w:pPr>
      <w:bookmarkStart w:id="118" w:name="art188§1"/>
      <w:bookmarkEnd w:id="118"/>
      <w:r w:rsidRPr="008640D7">
        <w:rPr>
          <w:rFonts w:ascii="Tahoma" w:eastAsia="Times New Roman" w:hAnsi="Tahoma" w:cs="Tahoma"/>
          <w:color w:val="000000"/>
          <w:sz w:val="24"/>
          <w:szCs w:val="24"/>
          <w:lang w:eastAsia="pt-BR"/>
        </w:rPr>
        <w:t>§ 1</w:t>
      </w:r>
      <w:r w:rsidRPr="008640D7">
        <w:rPr>
          <w:rFonts w:ascii="Tahoma" w:eastAsia="Times New Roman" w:hAnsi="Tahoma" w:cs="Tahoma"/>
          <w:color w:val="000000"/>
          <w:sz w:val="24"/>
          <w:szCs w:val="24"/>
          <w:u w:val="single"/>
          <w:vertAlign w:val="superscript"/>
          <w:lang w:eastAsia="pt-BR"/>
        </w:rPr>
        <w:t>o</w:t>
      </w:r>
      <w:r w:rsidRPr="008640D7">
        <w:rPr>
          <w:rFonts w:ascii="Tahoma" w:eastAsia="Times New Roman" w:hAnsi="Tahoma" w:cs="Tahoma"/>
          <w:color w:val="000000"/>
          <w:sz w:val="24"/>
          <w:szCs w:val="24"/>
          <w:lang w:eastAsia="pt-BR"/>
        </w:rPr>
        <w:t>  A aposentadoria por invalidez será precedida de licença para tratamento de saúde, por período não excedente a 24 (vinte e quatro) meses.</w:t>
      </w:r>
    </w:p>
    <w:p w:rsidR="00297799" w:rsidRPr="008640D7" w:rsidRDefault="00297799" w:rsidP="00297799">
      <w:pPr>
        <w:spacing w:before="100" w:beforeAutospacing="1" w:after="100" w:afterAutospacing="1" w:line="240" w:lineRule="auto"/>
        <w:ind w:firstLine="525"/>
        <w:rPr>
          <w:rFonts w:ascii="Tahoma" w:eastAsia="Times New Roman" w:hAnsi="Tahoma" w:cs="Tahoma"/>
          <w:color w:val="000000"/>
          <w:sz w:val="24"/>
          <w:szCs w:val="24"/>
          <w:lang w:eastAsia="pt-BR"/>
        </w:rPr>
      </w:pPr>
      <w:bookmarkStart w:id="119" w:name="art188§2"/>
      <w:bookmarkEnd w:id="119"/>
      <w:r w:rsidRPr="008640D7">
        <w:rPr>
          <w:rFonts w:ascii="Tahoma" w:eastAsia="Times New Roman" w:hAnsi="Tahoma" w:cs="Tahoma"/>
          <w:color w:val="000000"/>
          <w:sz w:val="24"/>
          <w:szCs w:val="24"/>
          <w:lang w:eastAsia="pt-BR"/>
        </w:rPr>
        <w:t>§ 2</w:t>
      </w:r>
      <w:r w:rsidRPr="008640D7">
        <w:rPr>
          <w:rFonts w:ascii="Tahoma" w:eastAsia="Times New Roman" w:hAnsi="Tahoma" w:cs="Tahoma"/>
          <w:color w:val="000000"/>
          <w:sz w:val="24"/>
          <w:szCs w:val="24"/>
          <w:u w:val="single"/>
          <w:vertAlign w:val="superscript"/>
          <w:lang w:eastAsia="pt-BR"/>
        </w:rPr>
        <w:t>o</w:t>
      </w:r>
      <w:r w:rsidRPr="008640D7">
        <w:rPr>
          <w:rFonts w:ascii="Tahoma" w:eastAsia="Times New Roman" w:hAnsi="Tahoma" w:cs="Tahoma"/>
          <w:color w:val="000000"/>
          <w:sz w:val="24"/>
          <w:szCs w:val="24"/>
          <w:lang w:eastAsia="pt-BR"/>
        </w:rPr>
        <w:t>  Expirado o período de licença e não estando em condições de reassumir o cargo ou de ser readaptado, o servidor será aposentado.</w:t>
      </w:r>
    </w:p>
    <w:p w:rsidR="00297799" w:rsidRPr="008640D7" w:rsidRDefault="00297799" w:rsidP="00297799">
      <w:pPr>
        <w:spacing w:before="100" w:beforeAutospacing="1" w:after="100" w:afterAutospacing="1" w:line="240" w:lineRule="auto"/>
        <w:ind w:firstLine="525"/>
        <w:rPr>
          <w:rFonts w:ascii="Tahoma" w:eastAsia="Times New Roman" w:hAnsi="Tahoma" w:cs="Tahoma"/>
          <w:color w:val="000000"/>
          <w:sz w:val="24"/>
          <w:szCs w:val="24"/>
          <w:lang w:eastAsia="pt-BR"/>
        </w:rPr>
      </w:pPr>
      <w:bookmarkStart w:id="120" w:name="art188§3"/>
      <w:bookmarkEnd w:id="120"/>
      <w:r w:rsidRPr="008640D7">
        <w:rPr>
          <w:rFonts w:ascii="Tahoma" w:eastAsia="Times New Roman" w:hAnsi="Tahoma" w:cs="Tahoma"/>
          <w:color w:val="000000"/>
          <w:sz w:val="24"/>
          <w:szCs w:val="24"/>
          <w:lang w:eastAsia="pt-BR"/>
        </w:rPr>
        <w:t>§ 3</w:t>
      </w:r>
      <w:r w:rsidRPr="008640D7">
        <w:rPr>
          <w:rFonts w:ascii="Tahoma" w:eastAsia="Times New Roman" w:hAnsi="Tahoma" w:cs="Tahoma"/>
          <w:color w:val="000000"/>
          <w:sz w:val="24"/>
          <w:szCs w:val="24"/>
          <w:u w:val="single"/>
          <w:vertAlign w:val="superscript"/>
          <w:lang w:eastAsia="pt-BR"/>
        </w:rPr>
        <w:t>o</w:t>
      </w:r>
      <w:r w:rsidRPr="008640D7">
        <w:rPr>
          <w:rFonts w:ascii="Tahoma" w:eastAsia="Times New Roman" w:hAnsi="Tahoma" w:cs="Tahoma"/>
          <w:color w:val="000000"/>
          <w:sz w:val="24"/>
          <w:szCs w:val="24"/>
          <w:lang w:eastAsia="pt-BR"/>
        </w:rPr>
        <w:t>  O lapso de tempo compreendido entre o término da licença e a publicação do ato da aposentadoria será considerado como de prorrogação da licença.</w:t>
      </w:r>
    </w:p>
    <w:p w:rsidR="00297799" w:rsidRPr="008640D7" w:rsidRDefault="00297799" w:rsidP="00297799">
      <w:pPr>
        <w:spacing w:after="100" w:afterAutospacing="1" w:line="276" w:lineRule="atLeast"/>
        <w:ind w:firstLine="525"/>
        <w:jc w:val="both"/>
        <w:rPr>
          <w:rFonts w:ascii="Tahoma" w:eastAsia="Times New Roman" w:hAnsi="Tahoma" w:cs="Tahoma"/>
          <w:color w:val="000000"/>
          <w:sz w:val="24"/>
          <w:szCs w:val="24"/>
          <w:lang w:eastAsia="pt-BR"/>
        </w:rPr>
      </w:pPr>
      <w:bookmarkStart w:id="121" w:name="art188§4"/>
      <w:bookmarkEnd w:id="121"/>
      <w:r w:rsidRPr="008640D7">
        <w:rPr>
          <w:rFonts w:ascii="Tahoma" w:eastAsia="Times New Roman" w:hAnsi="Tahoma" w:cs="Tahoma"/>
          <w:strike/>
          <w:color w:val="000000"/>
          <w:sz w:val="24"/>
          <w:szCs w:val="24"/>
          <w:lang w:eastAsia="pt-BR"/>
        </w:rPr>
        <w:lastRenderedPageBreak/>
        <w:t>§ 4</w:t>
      </w:r>
      <w:r w:rsidRPr="008640D7">
        <w:rPr>
          <w:rFonts w:ascii="Tahoma" w:eastAsia="Times New Roman" w:hAnsi="Tahoma" w:cs="Tahoma"/>
          <w:strike/>
          <w:color w:val="000000"/>
          <w:sz w:val="24"/>
          <w:szCs w:val="24"/>
          <w:u w:val="single"/>
          <w:vertAlign w:val="superscript"/>
          <w:lang w:eastAsia="pt-BR"/>
        </w:rPr>
        <w:t>o</w:t>
      </w:r>
      <w:r w:rsidRPr="008640D7">
        <w:rPr>
          <w:rFonts w:ascii="Tahoma" w:eastAsia="Times New Roman" w:hAnsi="Tahoma" w:cs="Tahoma"/>
          <w:strike/>
          <w:color w:val="000000"/>
          <w:sz w:val="24"/>
          <w:szCs w:val="24"/>
          <w:lang w:eastAsia="pt-BR"/>
        </w:rPr>
        <w:t>  Para os fins do disposto no § 1</w:t>
      </w:r>
      <w:r w:rsidRPr="008640D7">
        <w:rPr>
          <w:rFonts w:ascii="Tahoma" w:eastAsia="Times New Roman" w:hAnsi="Tahoma" w:cs="Tahoma"/>
          <w:strike/>
          <w:color w:val="000000"/>
          <w:sz w:val="24"/>
          <w:szCs w:val="24"/>
          <w:u w:val="single"/>
          <w:vertAlign w:val="superscript"/>
          <w:lang w:eastAsia="pt-BR"/>
        </w:rPr>
        <w:t>o</w:t>
      </w:r>
      <w:r w:rsidRPr="008640D7">
        <w:rPr>
          <w:rFonts w:ascii="Tahoma" w:eastAsia="Times New Roman" w:hAnsi="Tahoma" w:cs="Tahoma"/>
          <w:strike/>
          <w:color w:val="000000"/>
          <w:sz w:val="24"/>
          <w:szCs w:val="24"/>
          <w:lang w:eastAsia="pt-BR"/>
        </w:rPr>
        <w:t>, serão consideradas apenas as licenças motivadas pela enfermidade ensejadora da invalidez ou doenças correlacionadas.              </w:t>
      </w:r>
      <w:proofErr w:type="gramStart"/>
      <w:r w:rsidRPr="008640D7">
        <w:rPr>
          <w:rFonts w:ascii="Tahoma" w:eastAsia="Times New Roman" w:hAnsi="Tahoma" w:cs="Tahoma"/>
          <w:strike/>
          <w:color w:val="000000"/>
          <w:sz w:val="24"/>
          <w:szCs w:val="24"/>
          <w:lang w:eastAsia="pt-BR"/>
        </w:rPr>
        <w:t xml:space="preserve">  </w:t>
      </w:r>
      <w:proofErr w:type="gramEnd"/>
      <w:r w:rsidRPr="008640D7">
        <w:rPr>
          <w:rFonts w:ascii="Tahoma" w:eastAsia="Times New Roman" w:hAnsi="Tahoma" w:cs="Tahoma"/>
          <w:strike/>
          <w:color w:val="000000"/>
          <w:sz w:val="24"/>
          <w:szCs w:val="24"/>
          <w:lang w:eastAsia="pt-BR"/>
        </w:rPr>
        <w:t> </w:t>
      </w:r>
      <w:hyperlink r:id="rId44" w:anchor="art317" w:history="1">
        <w:r w:rsidRPr="008640D7">
          <w:rPr>
            <w:rFonts w:ascii="Tahoma" w:eastAsia="Times New Roman" w:hAnsi="Tahoma" w:cs="Tahoma"/>
            <w:strike/>
            <w:color w:val="0000FF"/>
            <w:sz w:val="24"/>
            <w:szCs w:val="24"/>
            <w:u w:val="single"/>
            <w:lang w:eastAsia="pt-BR"/>
          </w:rPr>
          <w:t>(Incluído pela Medida Provisória nº 441, de 2008)</w:t>
        </w:r>
      </w:hyperlink>
    </w:p>
    <w:p w:rsidR="00297799" w:rsidRPr="008640D7" w:rsidRDefault="00297799" w:rsidP="00297799">
      <w:pPr>
        <w:spacing w:before="100" w:beforeAutospacing="1" w:after="100" w:afterAutospacing="1" w:line="240" w:lineRule="auto"/>
        <w:ind w:firstLine="525"/>
        <w:rPr>
          <w:rFonts w:ascii="Tahoma" w:eastAsia="Times New Roman" w:hAnsi="Tahoma" w:cs="Tahoma"/>
          <w:color w:val="000000"/>
          <w:sz w:val="24"/>
          <w:szCs w:val="24"/>
          <w:lang w:eastAsia="pt-BR"/>
        </w:rPr>
      </w:pPr>
      <w:bookmarkStart w:id="122" w:name="art188§4."/>
      <w:bookmarkEnd w:id="122"/>
      <w:r w:rsidRPr="008640D7">
        <w:rPr>
          <w:rFonts w:ascii="Tahoma" w:eastAsia="Times New Roman" w:hAnsi="Tahoma" w:cs="Tahoma"/>
          <w:color w:val="000000"/>
          <w:sz w:val="24"/>
          <w:szCs w:val="24"/>
          <w:lang w:eastAsia="pt-BR"/>
        </w:rPr>
        <w:t>§ 4</w:t>
      </w:r>
      <w:r w:rsidRPr="008640D7">
        <w:rPr>
          <w:rFonts w:ascii="Tahoma" w:eastAsia="Times New Roman" w:hAnsi="Tahoma" w:cs="Tahoma"/>
          <w:color w:val="000000"/>
          <w:sz w:val="24"/>
          <w:szCs w:val="24"/>
          <w:u w:val="single"/>
          <w:vertAlign w:val="superscript"/>
          <w:lang w:eastAsia="pt-BR"/>
        </w:rPr>
        <w:t>o</w:t>
      </w:r>
      <w:r w:rsidRPr="008640D7">
        <w:rPr>
          <w:rFonts w:ascii="Tahoma" w:eastAsia="Times New Roman" w:hAnsi="Tahoma" w:cs="Tahoma"/>
          <w:color w:val="000000"/>
          <w:sz w:val="24"/>
          <w:szCs w:val="24"/>
          <w:lang w:eastAsia="pt-BR"/>
        </w:rPr>
        <w:t>  Para os fins do disposto no § 1</w:t>
      </w:r>
      <w:r w:rsidRPr="008640D7">
        <w:rPr>
          <w:rFonts w:ascii="Tahoma" w:eastAsia="Times New Roman" w:hAnsi="Tahoma" w:cs="Tahoma"/>
          <w:color w:val="000000"/>
          <w:sz w:val="24"/>
          <w:szCs w:val="24"/>
          <w:u w:val="single"/>
          <w:vertAlign w:val="superscript"/>
          <w:lang w:eastAsia="pt-BR"/>
        </w:rPr>
        <w:t>o</w:t>
      </w:r>
      <w:r w:rsidRPr="008640D7">
        <w:rPr>
          <w:rFonts w:ascii="Tahoma" w:eastAsia="Times New Roman" w:hAnsi="Tahoma" w:cs="Tahoma"/>
          <w:color w:val="000000"/>
          <w:sz w:val="24"/>
          <w:szCs w:val="24"/>
          <w:lang w:eastAsia="pt-BR"/>
        </w:rPr>
        <w:t> deste artigo, serão consideradas apenas as licenças motivadas pela enfermidade ensejadora da invalidez ou doenças correlacionadas.              </w:t>
      </w:r>
      <w:proofErr w:type="gramStart"/>
      <w:r w:rsidRPr="008640D7">
        <w:rPr>
          <w:rFonts w:ascii="Tahoma" w:eastAsia="Times New Roman" w:hAnsi="Tahoma" w:cs="Tahoma"/>
          <w:color w:val="000000"/>
          <w:sz w:val="24"/>
          <w:szCs w:val="24"/>
          <w:lang w:eastAsia="pt-BR"/>
        </w:rPr>
        <w:t xml:space="preserve">  </w:t>
      </w:r>
      <w:proofErr w:type="gramEnd"/>
      <w:r w:rsidRPr="008640D7">
        <w:rPr>
          <w:rFonts w:ascii="Tahoma" w:eastAsia="Times New Roman" w:hAnsi="Tahoma" w:cs="Tahoma"/>
          <w:color w:val="000000"/>
          <w:sz w:val="24"/>
          <w:szCs w:val="24"/>
          <w:lang w:eastAsia="pt-BR"/>
        </w:rPr>
        <w:t> </w:t>
      </w:r>
      <w:hyperlink r:id="rId45" w:anchor="art317" w:history="1">
        <w:r w:rsidRPr="008640D7">
          <w:rPr>
            <w:rFonts w:ascii="Tahoma" w:eastAsia="Times New Roman" w:hAnsi="Tahoma" w:cs="Tahoma"/>
            <w:color w:val="0000FF"/>
            <w:sz w:val="24"/>
            <w:szCs w:val="24"/>
            <w:u w:val="single"/>
            <w:lang w:eastAsia="pt-BR"/>
          </w:rPr>
          <w:t>(Incluído pela Lei nº 11.907, de 2009)</w:t>
        </w:r>
      </w:hyperlink>
    </w:p>
    <w:p w:rsidR="00297799" w:rsidRPr="008640D7" w:rsidRDefault="00297799" w:rsidP="00297799">
      <w:pPr>
        <w:spacing w:before="100" w:beforeAutospacing="1" w:after="100" w:afterAutospacing="1" w:line="240" w:lineRule="auto"/>
        <w:ind w:firstLine="525"/>
        <w:rPr>
          <w:rFonts w:ascii="Tahoma" w:eastAsia="Times New Roman" w:hAnsi="Tahoma" w:cs="Tahoma"/>
          <w:color w:val="000000"/>
          <w:sz w:val="24"/>
          <w:szCs w:val="24"/>
          <w:lang w:eastAsia="pt-BR"/>
        </w:rPr>
      </w:pPr>
      <w:bookmarkStart w:id="123" w:name="art188§5"/>
      <w:bookmarkEnd w:id="123"/>
      <w:r w:rsidRPr="008640D7">
        <w:rPr>
          <w:rFonts w:ascii="Tahoma" w:eastAsia="Times New Roman" w:hAnsi="Tahoma" w:cs="Tahoma"/>
          <w:strike/>
          <w:color w:val="000000"/>
          <w:sz w:val="24"/>
          <w:szCs w:val="24"/>
          <w:lang w:eastAsia="pt-BR"/>
        </w:rPr>
        <w:t>§ 5</w:t>
      </w:r>
      <w:r w:rsidRPr="008640D7">
        <w:rPr>
          <w:rFonts w:ascii="Tahoma" w:eastAsia="Times New Roman" w:hAnsi="Tahoma" w:cs="Tahoma"/>
          <w:strike/>
          <w:color w:val="000000"/>
          <w:sz w:val="24"/>
          <w:szCs w:val="24"/>
          <w:u w:val="single"/>
          <w:vertAlign w:val="superscript"/>
          <w:lang w:eastAsia="pt-BR"/>
        </w:rPr>
        <w:t>o</w:t>
      </w:r>
      <w:r w:rsidRPr="008640D7">
        <w:rPr>
          <w:rFonts w:ascii="Tahoma" w:eastAsia="Times New Roman" w:hAnsi="Tahoma" w:cs="Tahoma"/>
          <w:strike/>
          <w:color w:val="000000"/>
          <w:sz w:val="24"/>
          <w:szCs w:val="24"/>
          <w:lang w:eastAsia="pt-BR"/>
        </w:rPr>
        <w:t>  A critério da Administração, o servidor em licença para tratamento de saúde ou aposentado por invalidez poderá ser convocado a qualquer momento, para avaliação das condições que ensejaram o afastamento ou a aposentadoria.                    </w:t>
      </w:r>
      <w:hyperlink r:id="rId46" w:anchor="art317" w:history="1">
        <w:r w:rsidRPr="008640D7">
          <w:rPr>
            <w:rFonts w:ascii="Tahoma" w:eastAsia="Times New Roman" w:hAnsi="Tahoma" w:cs="Tahoma"/>
            <w:strike/>
            <w:color w:val="0000FF"/>
            <w:sz w:val="24"/>
            <w:szCs w:val="24"/>
            <w:u w:val="single"/>
            <w:lang w:eastAsia="pt-BR"/>
          </w:rPr>
          <w:t>(Incluído pela Medida Provisória nº 441, de 2008)</w:t>
        </w:r>
        <w:proofErr w:type="gramStart"/>
      </w:hyperlink>
      <w:proofErr w:type="gramEnd"/>
    </w:p>
    <w:p w:rsidR="00297799" w:rsidRPr="008640D7" w:rsidRDefault="00297799" w:rsidP="00297799">
      <w:pPr>
        <w:spacing w:before="100" w:beforeAutospacing="1" w:after="100" w:afterAutospacing="1" w:line="240" w:lineRule="auto"/>
        <w:ind w:firstLine="525"/>
        <w:rPr>
          <w:rFonts w:ascii="Tahoma" w:eastAsia="Times New Roman" w:hAnsi="Tahoma" w:cs="Tahoma"/>
          <w:color w:val="000000"/>
          <w:sz w:val="24"/>
          <w:szCs w:val="24"/>
          <w:lang w:eastAsia="pt-BR"/>
        </w:rPr>
      </w:pPr>
      <w:bookmarkStart w:id="124" w:name="art188§5."/>
      <w:bookmarkEnd w:id="124"/>
      <w:r w:rsidRPr="008640D7">
        <w:rPr>
          <w:rFonts w:ascii="Tahoma" w:eastAsia="Times New Roman" w:hAnsi="Tahoma" w:cs="Tahoma"/>
          <w:color w:val="000000"/>
          <w:sz w:val="24"/>
          <w:szCs w:val="24"/>
          <w:lang w:eastAsia="pt-BR"/>
        </w:rPr>
        <w:t>§ 5</w:t>
      </w:r>
      <w:r w:rsidRPr="008640D7">
        <w:rPr>
          <w:rFonts w:ascii="Tahoma" w:eastAsia="Times New Roman" w:hAnsi="Tahoma" w:cs="Tahoma"/>
          <w:color w:val="000000"/>
          <w:sz w:val="24"/>
          <w:szCs w:val="24"/>
          <w:u w:val="single"/>
          <w:vertAlign w:val="superscript"/>
          <w:lang w:eastAsia="pt-BR"/>
        </w:rPr>
        <w:t>o</w:t>
      </w:r>
      <w:r w:rsidRPr="008640D7">
        <w:rPr>
          <w:rFonts w:ascii="Tahoma" w:eastAsia="Times New Roman" w:hAnsi="Tahoma" w:cs="Tahoma"/>
          <w:color w:val="000000"/>
          <w:sz w:val="24"/>
          <w:szCs w:val="24"/>
          <w:lang w:eastAsia="pt-BR"/>
        </w:rPr>
        <w:t>  A critério da Administração, o servidor em licença para tratamento de saúde ou aposentado por invalidez poderá ser convocado a qualquer momento, para avaliação das condições que ensejaram o afastamento ou a aposentadoria.                    </w:t>
      </w:r>
      <w:hyperlink r:id="rId47" w:anchor="art317" w:history="1">
        <w:r w:rsidRPr="008640D7">
          <w:rPr>
            <w:rFonts w:ascii="Tahoma" w:eastAsia="Times New Roman" w:hAnsi="Tahoma" w:cs="Tahoma"/>
            <w:color w:val="0000FF"/>
            <w:sz w:val="24"/>
            <w:szCs w:val="24"/>
            <w:u w:val="single"/>
            <w:lang w:eastAsia="pt-BR"/>
          </w:rPr>
          <w:t>(Incluído pela Lei nº 11.907, de 2009)</w:t>
        </w:r>
        <w:proofErr w:type="gramStart"/>
      </w:hyperlink>
      <w:proofErr w:type="gramEnd"/>
    </w:p>
    <w:p w:rsidR="00297799" w:rsidRPr="008640D7" w:rsidRDefault="00297799" w:rsidP="00297799">
      <w:pPr>
        <w:spacing w:before="100" w:beforeAutospacing="1" w:after="100" w:afterAutospacing="1" w:line="240" w:lineRule="auto"/>
        <w:ind w:firstLine="525"/>
        <w:rPr>
          <w:rFonts w:ascii="Tahoma" w:eastAsia="Times New Roman" w:hAnsi="Tahoma" w:cs="Tahoma"/>
          <w:color w:val="000000"/>
          <w:sz w:val="24"/>
          <w:szCs w:val="24"/>
          <w:lang w:eastAsia="pt-BR"/>
        </w:rPr>
      </w:pPr>
      <w:bookmarkStart w:id="125" w:name="art189"/>
      <w:bookmarkEnd w:id="125"/>
      <w:r w:rsidRPr="008640D7">
        <w:rPr>
          <w:rFonts w:ascii="Tahoma" w:eastAsia="Times New Roman" w:hAnsi="Tahoma" w:cs="Tahoma"/>
          <w:color w:val="000000"/>
          <w:sz w:val="24"/>
          <w:szCs w:val="24"/>
          <w:lang w:eastAsia="pt-BR"/>
        </w:rPr>
        <w:t>Art. 189.  O provento da aposentadoria será calculado com observância do disposto no § 3</w:t>
      </w:r>
      <w:r w:rsidRPr="008640D7">
        <w:rPr>
          <w:rFonts w:ascii="Tahoma" w:eastAsia="Times New Roman" w:hAnsi="Tahoma" w:cs="Tahoma"/>
          <w:color w:val="000000"/>
          <w:sz w:val="24"/>
          <w:szCs w:val="24"/>
          <w:u w:val="single"/>
          <w:vertAlign w:val="superscript"/>
          <w:lang w:eastAsia="pt-BR"/>
        </w:rPr>
        <w:t>o</w:t>
      </w:r>
      <w:r w:rsidRPr="008640D7">
        <w:rPr>
          <w:rFonts w:ascii="Tahoma" w:eastAsia="Times New Roman" w:hAnsi="Tahoma" w:cs="Tahoma"/>
          <w:color w:val="000000"/>
          <w:sz w:val="24"/>
          <w:szCs w:val="24"/>
          <w:lang w:eastAsia="pt-BR"/>
        </w:rPr>
        <w:t> do art. 41, e revisto na mesma data e proporção, sempre que se modificar a remuneração dos servidores em atividade.</w:t>
      </w:r>
    </w:p>
    <w:p w:rsidR="00297799" w:rsidRPr="008640D7" w:rsidRDefault="00297799" w:rsidP="00297799">
      <w:pPr>
        <w:spacing w:before="100" w:beforeAutospacing="1" w:after="100" w:afterAutospacing="1" w:line="240" w:lineRule="auto"/>
        <w:ind w:firstLine="525"/>
        <w:rPr>
          <w:rFonts w:ascii="Tahoma" w:eastAsia="Times New Roman" w:hAnsi="Tahoma" w:cs="Tahoma"/>
          <w:color w:val="000000"/>
          <w:sz w:val="24"/>
          <w:szCs w:val="24"/>
          <w:lang w:eastAsia="pt-BR"/>
        </w:rPr>
      </w:pPr>
      <w:bookmarkStart w:id="126" w:name="art189p"/>
      <w:bookmarkEnd w:id="126"/>
      <w:r w:rsidRPr="008640D7">
        <w:rPr>
          <w:rFonts w:ascii="Tahoma" w:eastAsia="Times New Roman" w:hAnsi="Tahoma" w:cs="Tahoma"/>
          <w:color w:val="000000"/>
          <w:sz w:val="24"/>
          <w:szCs w:val="24"/>
          <w:lang w:eastAsia="pt-BR"/>
        </w:rPr>
        <w:t>Parágrafo único.  São estendidos aos inativos quaisquer benefícios ou vantagens posteriormente concedidas aos servidores em atividade, inclusive quando decorrentes de transformação ou reclassificação do cargo ou função em que se deu a aposentadoria.</w:t>
      </w:r>
    </w:p>
    <w:p w:rsidR="00297799" w:rsidRPr="008640D7" w:rsidRDefault="00297799" w:rsidP="00297799">
      <w:pPr>
        <w:spacing w:before="100" w:beforeAutospacing="1" w:after="100" w:afterAutospacing="1" w:line="240" w:lineRule="auto"/>
        <w:ind w:firstLine="525"/>
        <w:rPr>
          <w:rFonts w:ascii="Tahoma" w:eastAsia="Times New Roman" w:hAnsi="Tahoma" w:cs="Tahoma"/>
          <w:color w:val="000000"/>
          <w:sz w:val="24"/>
          <w:szCs w:val="24"/>
          <w:lang w:eastAsia="pt-BR"/>
        </w:rPr>
      </w:pPr>
      <w:bookmarkStart w:id="127" w:name="art190"/>
      <w:bookmarkEnd w:id="127"/>
      <w:r w:rsidRPr="008640D7">
        <w:rPr>
          <w:rFonts w:ascii="Tahoma" w:eastAsia="Times New Roman" w:hAnsi="Tahoma" w:cs="Tahoma"/>
          <w:strike/>
          <w:color w:val="000000"/>
          <w:sz w:val="24"/>
          <w:szCs w:val="24"/>
          <w:lang w:eastAsia="pt-BR"/>
        </w:rPr>
        <w:t>Art. 190.  O servidor aposentado com provento proporcional ao tempo de serviço, se acometido de qualquer das moléstias especificadas no art. 186, § 1</w:t>
      </w:r>
      <w:r w:rsidRPr="008640D7">
        <w:rPr>
          <w:rFonts w:ascii="Tahoma" w:eastAsia="Times New Roman" w:hAnsi="Tahoma" w:cs="Tahoma"/>
          <w:strike/>
          <w:color w:val="000000"/>
          <w:sz w:val="24"/>
          <w:szCs w:val="24"/>
          <w:u w:val="single"/>
          <w:vertAlign w:val="superscript"/>
          <w:lang w:eastAsia="pt-BR"/>
        </w:rPr>
        <w:t>o</w:t>
      </w:r>
      <w:r w:rsidRPr="008640D7">
        <w:rPr>
          <w:rFonts w:ascii="Tahoma" w:eastAsia="Times New Roman" w:hAnsi="Tahoma" w:cs="Tahoma"/>
          <w:strike/>
          <w:color w:val="000000"/>
          <w:sz w:val="24"/>
          <w:szCs w:val="24"/>
          <w:lang w:eastAsia="pt-BR"/>
        </w:rPr>
        <w:t>, passará a perceber provento integral.</w:t>
      </w:r>
    </w:p>
    <w:p w:rsidR="00297799" w:rsidRPr="008640D7" w:rsidRDefault="00297799" w:rsidP="00297799">
      <w:pPr>
        <w:spacing w:before="100" w:beforeAutospacing="1" w:after="100" w:afterAutospacing="1" w:line="240" w:lineRule="auto"/>
        <w:ind w:firstLine="525"/>
        <w:rPr>
          <w:rFonts w:ascii="Tahoma" w:eastAsia="Times New Roman" w:hAnsi="Tahoma" w:cs="Tahoma"/>
          <w:color w:val="000000"/>
          <w:sz w:val="24"/>
          <w:szCs w:val="24"/>
          <w:lang w:eastAsia="pt-BR"/>
        </w:rPr>
      </w:pPr>
      <w:bookmarkStart w:id="128" w:name="art190."/>
      <w:bookmarkEnd w:id="128"/>
      <w:r w:rsidRPr="008640D7">
        <w:rPr>
          <w:rFonts w:ascii="Tahoma" w:eastAsia="Times New Roman" w:hAnsi="Tahoma" w:cs="Tahoma"/>
          <w:strike/>
          <w:color w:val="000000"/>
          <w:sz w:val="24"/>
          <w:szCs w:val="24"/>
          <w:lang w:eastAsia="pt-BR"/>
        </w:rPr>
        <w:t>Art. 190.  O servidor aposentado com provento proporcional ao tempo de serviço, se acometido de qualquer das moléstias especificadas no § 1</w:t>
      </w:r>
      <w:r w:rsidRPr="008640D7">
        <w:rPr>
          <w:rFonts w:ascii="Tahoma" w:eastAsia="Times New Roman" w:hAnsi="Tahoma" w:cs="Tahoma"/>
          <w:strike/>
          <w:color w:val="000000"/>
          <w:sz w:val="24"/>
          <w:szCs w:val="24"/>
          <w:u w:val="single"/>
          <w:vertAlign w:val="superscript"/>
          <w:lang w:eastAsia="pt-BR"/>
        </w:rPr>
        <w:t>o</w:t>
      </w:r>
      <w:r w:rsidRPr="008640D7">
        <w:rPr>
          <w:rFonts w:ascii="Tahoma" w:eastAsia="Times New Roman" w:hAnsi="Tahoma" w:cs="Tahoma"/>
          <w:strike/>
          <w:color w:val="000000"/>
          <w:sz w:val="24"/>
          <w:szCs w:val="24"/>
          <w:lang w:eastAsia="pt-BR"/>
        </w:rPr>
        <w:t> do art. 186, e por este motivo for considerado inválido por junta médica oficial, passará a perceber provento integral, calculado com base no fundamento legal de concessão da aposentadoria.                    </w:t>
      </w:r>
      <w:hyperlink r:id="rId48" w:anchor="art316" w:history="1">
        <w:r w:rsidRPr="008640D7">
          <w:rPr>
            <w:rFonts w:ascii="Tahoma" w:eastAsia="Times New Roman" w:hAnsi="Tahoma" w:cs="Tahoma"/>
            <w:strike/>
            <w:color w:val="0000FF"/>
            <w:sz w:val="24"/>
            <w:szCs w:val="24"/>
            <w:u w:val="single"/>
            <w:lang w:eastAsia="pt-BR"/>
          </w:rPr>
          <w:t>(Redação dada pela Medida Provisória nº 441, de 2008)</w:t>
        </w:r>
        <w:proofErr w:type="gramStart"/>
      </w:hyperlink>
      <w:proofErr w:type="gramEnd"/>
    </w:p>
    <w:p w:rsidR="00297799" w:rsidRPr="008640D7" w:rsidRDefault="00297799" w:rsidP="00297799">
      <w:pPr>
        <w:spacing w:before="100" w:beforeAutospacing="1" w:after="100" w:afterAutospacing="1" w:line="240" w:lineRule="auto"/>
        <w:ind w:firstLine="525"/>
        <w:rPr>
          <w:rFonts w:ascii="Tahoma" w:eastAsia="Times New Roman" w:hAnsi="Tahoma" w:cs="Tahoma"/>
          <w:color w:val="000000"/>
          <w:sz w:val="24"/>
          <w:szCs w:val="24"/>
          <w:lang w:eastAsia="pt-BR"/>
        </w:rPr>
      </w:pPr>
      <w:bookmarkStart w:id="129" w:name="art190.."/>
      <w:bookmarkEnd w:id="129"/>
      <w:r w:rsidRPr="008640D7">
        <w:rPr>
          <w:rFonts w:ascii="Tahoma" w:eastAsia="Times New Roman" w:hAnsi="Tahoma" w:cs="Tahoma"/>
          <w:color w:val="000000"/>
          <w:sz w:val="24"/>
          <w:szCs w:val="24"/>
          <w:lang w:eastAsia="pt-BR"/>
        </w:rPr>
        <w:t>Art. 190.  O servidor aposentado com provento proporcional ao tempo de serviço se acometido de qualquer das moléstias especificadas no § 1</w:t>
      </w:r>
      <w:r w:rsidRPr="008640D7">
        <w:rPr>
          <w:rFonts w:ascii="Tahoma" w:eastAsia="Times New Roman" w:hAnsi="Tahoma" w:cs="Tahoma"/>
          <w:color w:val="000000"/>
          <w:sz w:val="24"/>
          <w:szCs w:val="24"/>
          <w:u w:val="single"/>
          <w:vertAlign w:val="superscript"/>
          <w:lang w:eastAsia="pt-BR"/>
        </w:rPr>
        <w:t>o</w:t>
      </w:r>
      <w:r w:rsidRPr="008640D7">
        <w:rPr>
          <w:rFonts w:ascii="Tahoma" w:eastAsia="Times New Roman" w:hAnsi="Tahoma" w:cs="Tahoma"/>
          <w:color w:val="000000"/>
          <w:sz w:val="24"/>
          <w:szCs w:val="24"/>
          <w:lang w:eastAsia="pt-BR"/>
        </w:rPr>
        <w:t> do art. 186 desta Lei e, por esse motivo, for considerado inválido por junta médica oficial passará a perceber provento integral, calculado com base no fundamento legal de concessão da aposentadoria.                 </w:t>
      </w:r>
      <w:hyperlink r:id="rId49" w:anchor="art316" w:history="1">
        <w:r w:rsidRPr="008640D7">
          <w:rPr>
            <w:rFonts w:ascii="Tahoma" w:eastAsia="Times New Roman" w:hAnsi="Tahoma" w:cs="Tahoma"/>
            <w:color w:val="0000FF"/>
            <w:sz w:val="24"/>
            <w:szCs w:val="24"/>
            <w:u w:val="single"/>
            <w:lang w:eastAsia="pt-BR"/>
          </w:rPr>
          <w:t>(Redação dada pela Lei nº 11.907, de 2009)</w:t>
        </w:r>
        <w:proofErr w:type="gramStart"/>
      </w:hyperlink>
      <w:proofErr w:type="gramEnd"/>
    </w:p>
    <w:p w:rsidR="00297799" w:rsidRPr="008640D7" w:rsidRDefault="00297799" w:rsidP="00297799">
      <w:pPr>
        <w:spacing w:before="100" w:beforeAutospacing="1" w:after="100" w:afterAutospacing="1" w:line="240" w:lineRule="auto"/>
        <w:ind w:firstLine="525"/>
        <w:rPr>
          <w:rFonts w:ascii="Tahoma" w:eastAsia="Times New Roman" w:hAnsi="Tahoma" w:cs="Tahoma"/>
          <w:color w:val="000000"/>
          <w:sz w:val="24"/>
          <w:szCs w:val="24"/>
          <w:lang w:eastAsia="pt-BR"/>
        </w:rPr>
      </w:pPr>
      <w:bookmarkStart w:id="130" w:name="art191"/>
      <w:bookmarkEnd w:id="130"/>
      <w:r w:rsidRPr="008640D7">
        <w:rPr>
          <w:rFonts w:ascii="Tahoma" w:eastAsia="Times New Roman" w:hAnsi="Tahoma" w:cs="Tahoma"/>
          <w:color w:val="000000"/>
          <w:sz w:val="24"/>
          <w:szCs w:val="24"/>
          <w:lang w:eastAsia="pt-BR"/>
        </w:rPr>
        <w:t>Art. 191.  Quando proporcional ao tempo de serviço, o provento não será inferior a 1/3 (um terço) da remuneração da atividade.</w:t>
      </w:r>
    </w:p>
    <w:p w:rsidR="00297799" w:rsidRPr="008640D7" w:rsidRDefault="00297799" w:rsidP="00297799">
      <w:pPr>
        <w:spacing w:after="0" w:line="240" w:lineRule="auto"/>
        <w:ind w:firstLine="525"/>
        <w:rPr>
          <w:rFonts w:ascii="Tahoma" w:eastAsia="Times New Roman" w:hAnsi="Tahoma" w:cs="Tahoma"/>
          <w:color w:val="000000"/>
          <w:sz w:val="24"/>
          <w:szCs w:val="24"/>
          <w:lang w:eastAsia="pt-BR"/>
        </w:rPr>
      </w:pPr>
      <w:bookmarkStart w:id="131" w:name="art192."/>
      <w:bookmarkEnd w:id="131"/>
      <w:r w:rsidRPr="008640D7">
        <w:rPr>
          <w:rFonts w:ascii="Tahoma" w:eastAsia="Times New Roman" w:hAnsi="Tahoma" w:cs="Tahoma"/>
          <w:strike/>
          <w:color w:val="000000"/>
          <w:sz w:val="24"/>
          <w:szCs w:val="24"/>
          <w:lang w:eastAsia="pt-BR"/>
        </w:rPr>
        <w:lastRenderedPageBreak/>
        <w:t>Art. 192.</w:t>
      </w:r>
      <w:r w:rsidRPr="008640D7">
        <w:rPr>
          <w:rFonts w:ascii="Tahoma" w:eastAsia="Times New Roman" w:hAnsi="Tahoma" w:cs="Tahoma"/>
          <w:i/>
          <w:iCs/>
          <w:strike/>
          <w:color w:val="000000"/>
          <w:sz w:val="24"/>
          <w:szCs w:val="24"/>
          <w:lang w:eastAsia="pt-BR"/>
        </w:rPr>
        <w:t> </w:t>
      </w:r>
      <w:hyperlink r:id="rId50" w:history="1">
        <w:r w:rsidRPr="008640D7">
          <w:rPr>
            <w:rFonts w:ascii="Tahoma" w:eastAsia="Times New Roman" w:hAnsi="Tahoma" w:cs="Tahoma"/>
            <w:strike/>
            <w:color w:val="0000FF"/>
            <w:sz w:val="24"/>
            <w:szCs w:val="24"/>
            <w:u w:val="single"/>
            <w:lang w:eastAsia="pt-BR"/>
          </w:rPr>
          <w:t>(Vetado)</w:t>
        </w:r>
      </w:hyperlink>
      <w:r w:rsidRPr="008640D7">
        <w:rPr>
          <w:rFonts w:ascii="Tahoma" w:eastAsia="Times New Roman" w:hAnsi="Tahoma" w:cs="Tahoma"/>
          <w:strike/>
          <w:color w:val="000000"/>
          <w:sz w:val="24"/>
          <w:szCs w:val="24"/>
          <w:lang w:eastAsia="pt-BR"/>
        </w:rPr>
        <w:t>.</w:t>
      </w:r>
    </w:p>
    <w:p w:rsidR="00297799" w:rsidRPr="008640D7" w:rsidRDefault="00297799" w:rsidP="00297799">
      <w:pPr>
        <w:spacing w:after="0" w:line="240" w:lineRule="auto"/>
        <w:ind w:firstLine="525"/>
        <w:rPr>
          <w:rFonts w:ascii="Tahoma" w:eastAsia="Times New Roman" w:hAnsi="Tahoma" w:cs="Tahoma"/>
          <w:color w:val="000000"/>
          <w:sz w:val="24"/>
          <w:szCs w:val="24"/>
          <w:lang w:eastAsia="pt-BR"/>
        </w:rPr>
      </w:pPr>
      <w:bookmarkStart w:id="132" w:name="art192"/>
      <w:bookmarkEnd w:id="132"/>
      <w:r w:rsidRPr="008640D7">
        <w:rPr>
          <w:rFonts w:ascii="Tahoma" w:eastAsia="Times New Roman" w:hAnsi="Tahoma" w:cs="Tahoma"/>
          <w:strike/>
          <w:color w:val="000000"/>
          <w:sz w:val="24"/>
          <w:szCs w:val="24"/>
          <w:lang w:eastAsia="pt-BR"/>
        </w:rPr>
        <w:t>Art. 192. O servidor que contar tempo de serviço para aposentadoria com provento integral será aposentado:             </w:t>
      </w:r>
      <w:hyperlink r:id="rId51" w:anchor="mantida" w:history="1">
        <w:r w:rsidRPr="008640D7">
          <w:rPr>
            <w:rFonts w:ascii="Tahoma" w:eastAsia="Times New Roman" w:hAnsi="Tahoma" w:cs="Tahoma"/>
            <w:strike/>
            <w:color w:val="0000FF"/>
            <w:sz w:val="24"/>
            <w:szCs w:val="24"/>
            <w:u w:val="single"/>
            <w:lang w:eastAsia="pt-BR"/>
          </w:rPr>
          <w:t>(Mantido pelo Congresso Nacional)</w:t>
        </w:r>
      </w:hyperlink>
      <w:r w:rsidRPr="008640D7">
        <w:rPr>
          <w:rFonts w:ascii="Tahoma" w:eastAsia="Times New Roman" w:hAnsi="Tahoma" w:cs="Tahoma"/>
          <w:color w:val="000000"/>
          <w:sz w:val="24"/>
          <w:szCs w:val="24"/>
          <w:lang w:eastAsia="pt-BR"/>
        </w:rPr>
        <w:t>            </w:t>
      </w:r>
      <w:proofErr w:type="gramStart"/>
      <w:r w:rsidRPr="008640D7">
        <w:rPr>
          <w:rFonts w:ascii="Tahoma" w:eastAsia="Times New Roman" w:hAnsi="Tahoma" w:cs="Tahoma"/>
          <w:color w:val="000000"/>
          <w:sz w:val="24"/>
          <w:szCs w:val="24"/>
          <w:lang w:eastAsia="pt-BR"/>
        </w:rPr>
        <w:t xml:space="preserve">  </w:t>
      </w:r>
      <w:proofErr w:type="gramEnd"/>
      <w:r w:rsidRPr="008640D7">
        <w:rPr>
          <w:rFonts w:ascii="Tahoma" w:eastAsia="Times New Roman" w:hAnsi="Tahoma" w:cs="Tahoma"/>
          <w:color w:val="000000"/>
          <w:sz w:val="24"/>
          <w:szCs w:val="24"/>
          <w:lang w:eastAsia="pt-BR"/>
        </w:rPr>
        <w:t> </w:t>
      </w:r>
      <w:hyperlink r:id="rId52" w:anchor="art18" w:history="1">
        <w:r w:rsidRPr="008640D7">
          <w:rPr>
            <w:rFonts w:ascii="Tahoma" w:eastAsia="Times New Roman" w:hAnsi="Tahoma" w:cs="Tahoma"/>
            <w:color w:val="0000FF"/>
            <w:sz w:val="24"/>
            <w:szCs w:val="24"/>
            <w:u w:val="single"/>
            <w:lang w:eastAsia="pt-BR"/>
          </w:rPr>
          <w:t>(Revogado pela Lei nº 9.527, de 10.12.97))</w:t>
        </w:r>
      </w:hyperlink>
    </w:p>
    <w:p w:rsidR="00297799" w:rsidRPr="008640D7" w:rsidRDefault="00297799" w:rsidP="00297799">
      <w:pPr>
        <w:spacing w:after="0" w:line="240" w:lineRule="auto"/>
        <w:ind w:firstLine="525"/>
        <w:rPr>
          <w:rFonts w:ascii="Tahoma" w:eastAsia="Times New Roman" w:hAnsi="Tahoma" w:cs="Tahoma"/>
          <w:color w:val="000000"/>
          <w:sz w:val="24"/>
          <w:szCs w:val="24"/>
          <w:lang w:eastAsia="pt-BR"/>
        </w:rPr>
      </w:pPr>
      <w:bookmarkStart w:id="133" w:name="art192i"/>
      <w:bookmarkEnd w:id="133"/>
      <w:r w:rsidRPr="008640D7">
        <w:rPr>
          <w:rFonts w:ascii="Tahoma" w:eastAsia="Times New Roman" w:hAnsi="Tahoma" w:cs="Tahoma"/>
          <w:strike/>
          <w:color w:val="000000"/>
          <w:sz w:val="24"/>
          <w:szCs w:val="24"/>
          <w:lang w:eastAsia="pt-BR"/>
        </w:rPr>
        <w:t>I - com a remuneração do padrão de classe imediatamente superior àquela em que se encontra posicionado;              </w:t>
      </w:r>
      <w:proofErr w:type="gramStart"/>
      <w:r w:rsidRPr="008640D7">
        <w:rPr>
          <w:rFonts w:ascii="Tahoma" w:eastAsia="Times New Roman" w:hAnsi="Tahoma" w:cs="Tahoma"/>
          <w:strike/>
          <w:color w:val="000000"/>
          <w:sz w:val="24"/>
          <w:szCs w:val="24"/>
          <w:lang w:eastAsia="pt-BR"/>
        </w:rPr>
        <w:t xml:space="preserve">  </w:t>
      </w:r>
      <w:proofErr w:type="gramEnd"/>
      <w:r w:rsidRPr="008640D7">
        <w:rPr>
          <w:rFonts w:ascii="Tahoma" w:eastAsia="Times New Roman" w:hAnsi="Tahoma" w:cs="Tahoma"/>
          <w:strike/>
          <w:color w:val="000000"/>
          <w:sz w:val="24"/>
          <w:szCs w:val="24"/>
          <w:lang w:eastAsia="pt-BR"/>
        </w:rPr>
        <w:t> </w:t>
      </w:r>
      <w:hyperlink r:id="rId53" w:anchor="mantida" w:history="1">
        <w:r w:rsidRPr="008640D7">
          <w:rPr>
            <w:rFonts w:ascii="Tahoma" w:eastAsia="Times New Roman" w:hAnsi="Tahoma" w:cs="Tahoma"/>
            <w:strike/>
            <w:color w:val="0000FF"/>
            <w:sz w:val="24"/>
            <w:szCs w:val="24"/>
            <w:u w:val="single"/>
            <w:lang w:eastAsia="pt-BR"/>
          </w:rPr>
          <w:t>(Mantido pelo Congresso Nacional)</w:t>
        </w:r>
      </w:hyperlink>
      <w:r w:rsidRPr="008640D7">
        <w:rPr>
          <w:rFonts w:ascii="Tahoma" w:eastAsia="Times New Roman" w:hAnsi="Tahoma" w:cs="Tahoma"/>
          <w:color w:val="000000"/>
          <w:sz w:val="24"/>
          <w:szCs w:val="24"/>
          <w:lang w:eastAsia="pt-BR"/>
        </w:rPr>
        <w:t>                    </w:t>
      </w:r>
      <w:hyperlink r:id="rId54" w:anchor="art18" w:history="1">
        <w:r w:rsidRPr="008640D7">
          <w:rPr>
            <w:rFonts w:ascii="Tahoma" w:eastAsia="Times New Roman" w:hAnsi="Tahoma" w:cs="Tahoma"/>
            <w:color w:val="0000FF"/>
            <w:sz w:val="24"/>
            <w:szCs w:val="24"/>
            <w:u w:val="single"/>
            <w:lang w:eastAsia="pt-BR"/>
          </w:rPr>
          <w:t>(Revogado pela Lei nº 9.527, de 10.12.97)</w:t>
        </w:r>
      </w:hyperlink>
    </w:p>
    <w:p w:rsidR="00297799" w:rsidRPr="008640D7" w:rsidRDefault="00297799" w:rsidP="00297799">
      <w:pPr>
        <w:spacing w:after="0" w:line="240" w:lineRule="auto"/>
        <w:ind w:firstLine="525"/>
        <w:rPr>
          <w:rFonts w:ascii="Tahoma" w:eastAsia="Times New Roman" w:hAnsi="Tahoma" w:cs="Tahoma"/>
          <w:color w:val="000000"/>
          <w:sz w:val="24"/>
          <w:szCs w:val="24"/>
          <w:lang w:eastAsia="pt-BR"/>
        </w:rPr>
      </w:pPr>
      <w:bookmarkStart w:id="134" w:name="art192ii"/>
      <w:bookmarkEnd w:id="134"/>
      <w:r w:rsidRPr="008640D7">
        <w:rPr>
          <w:rFonts w:ascii="Tahoma" w:eastAsia="Times New Roman" w:hAnsi="Tahoma" w:cs="Tahoma"/>
          <w:strike/>
          <w:color w:val="000000"/>
          <w:sz w:val="24"/>
          <w:szCs w:val="24"/>
          <w:lang w:eastAsia="pt-BR"/>
        </w:rPr>
        <w:t>II - quando ocupante da última classe da carreira, com a remuneração do padrão correspondente, acrescida da diferença entre esse e o padrão da classe imediatamente anterior.                     </w:t>
      </w:r>
      <w:hyperlink r:id="rId55" w:anchor="mantida" w:history="1">
        <w:r w:rsidRPr="008640D7">
          <w:rPr>
            <w:rFonts w:ascii="Tahoma" w:eastAsia="Times New Roman" w:hAnsi="Tahoma" w:cs="Tahoma"/>
            <w:strike/>
            <w:color w:val="0000FF"/>
            <w:sz w:val="24"/>
            <w:szCs w:val="24"/>
            <w:u w:val="single"/>
            <w:lang w:eastAsia="pt-BR"/>
          </w:rPr>
          <w:t>(Mantido pelo Congresso Nacional)</w:t>
        </w:r>
      </w:hyperlink>
      <w:r w:rsidRPr="008640D7">
        <w:rPr>
          <w:rFonts w:ascii="Tahoma" w:eastAsia="Times New Roman" w:hAnsi="Tahoma" w:cs="Tahoma"/>
          <w:color w:val="000000"/>
          <w:sz w:val="24"/>
          <w:szCs w:val="24"/>
          <w:lang w:eastAsia="pt-BR"/>
        </w:rPr>
        <w:t>                  </w:t>
      </w:r>
      <w:hyperlink r:id="rId56" w:anchor="art18" w:history="1">
        <w:r w:rsidRPr="008640D7">
          <w:rPr>
            <w:rFonts w:ascii="Tahoma" w:eastAsia="Times New Roman" w:hAnsi="Tahoma" w:cs="Tahoma"/>
            <w:color w:val="0000FF"/>
            <w:sz w:val="24"/>
            <w:szCs w:val="24"/>
            <w:u w:val="single"/>
            <w:lang w:eastAsia="pt-BR"/>
          </w:rPr>
          <w:t>(Revogado pela Lei nº 9.527, de 10.12.97)</w:t>
        </w:r>
        <w:proofErr w:type="gramStart"/>
      </w:hyperlink>
      <w:proofErr w:type="gramEnd"/>
    </w:p>
    <w:p w:rsidR="00297799" w:rsidRPr="008640D7" w:rsidRDefault="00297799" w:rsidP="00297799">
      <w:pPr>
        <w:spacing w:after="0" w:line="240" w:lineRule="auto"/>
        <w:ind w:firstLine="525"/>
        <w:rPr>
          <w:rFonts w:ascii="Tahoma" w:eastAsia="Times New Roman" w:hAnsi="Tahoma" w:cs="Tahoma"/>
          <w:color w:val="000000"/>
          <w:sz w:val="24"/>
          <w:szCs w:val="24"/>
          <w:lang w:eastAsia="pt-BR"/>
        </w:rPr>
      </w:pPr>
      <w:bookmarkStart w:id="135" w:name="art193."/>
      <w:bookmarkEnd w:id="135"/>
      <w:r w:rsidRPr="008640D7">
        <w:rPr>
          <w:rFonts w:ascii="Tahoma" w:eastAsia="Times New Roman" w:hAnsi="Tahoma" w:cs="Tahoma"/>
          <w:strike/>
          <w:color w:val="000000"/>
          <w:sz w:val="24"/>
          <w:szCs w:val="24"/>
          <w:lang w:eastAsia="pt-BR"/>
        </w:rPr>
        <w:t>Art. 193</w:t>
      </w:r>
      <w:r w:rsidRPr="008640D7">
        <w:rPr>
          <w:rFonts w:ascii="Tahoma" w:eastAsia="Times New Roman" w:hAnsi="Tahoma" w:cs="Tahoma"/>
          <w:i/>
          <w:iCs/>
          <w:strike/>
          <w:color w:val="000000"/>
          <w:sz w:val="24"/>
          <w:szCs w:val="24"/>
          <w:lang w:eastAsia="pt-BR"/>
        </w:rPr>
        <w:t>. </w:t>
      </w:r>
      <w:hyperlink r:id="rId57" w:history="1">
        <w:r w:rsidRPr="008640D7">
          <w:rPr>
            <w:rFonts w:ascii="Tahoma" w:eastAsia="Times New Roman" w:hAnsi="Tahoma" w:cs="Tahoma"/>
            <w:strike/>
            <w:color w:val="0000FF"/>
            <w:sz w:val="24"/>
            <w:szCs w:val="24"/>
            <w:u w:val="single"/>
            <w:lang w:eastAsia="pt-BR"/>
          </w:rPr>
          <w:t>(Vetado)</w:t>
        </w:r>
      </w:hyperlink>
      <w:r w:rsidRPr="008640D7">
        <w:rPr>
          <w:rFonts w:ascii="Tahoma" w:eastAsia="Times New Roman" w:hAnsi="Tahoma" w:cs="Tahoma"/>
          <w:strike/>
          <w:color w:val="000000"/>
          <w:sz w:val="24"/>
          <w:szCs w:val="24"/>
          <w:lang w:eastAsia="pt-BR"/>
        </w:rPr>
        <w:t>.</w:t>
      </w:r>
    </w:p>
    <w:p w:rsidR="00297799" w:rsidRPr="008640D7" w:rsidRDefault="00297799" w:rsidP="00297799">
      <w:pPr>
        <w:spacing w:after="0" w:line="240" w:lineRule="auto"/>
        <w:ind w:firstLine="525"/>
        <w:rPr>
          <w:rFonts w:ascii="Tahoma" w:eastAsia="Times New Roman" w:hAnsi="Tahoma" w:cs="Tahoma"/>
          <w:color w:val="000000"/>
          <w:sz w:val="24"/>
          <w:szCs w:val="24"/>
          <w:lang w:eastAsia="pt-BR"/>
        </w:rPr>
      </w:pPr>
      <w:bookmarkStart w:id="136" w:name="art193"/>
      <w:bookmarkEnd w:id="136"/>
      <w:r w:rsidRPr="008640D7">
        <w:rPr>
          <w:rFonts w:ascii="Tahoma" w:eastAsia="Times New Roman" w:hAnsi="Tahoma" w:cs="Tahoma"/>
          <w:strike/>
          <w:color w:val="000000"/>
          <w:sz w:val="24"/>
          <w:szCs w:val="24"/>
          <w:lang w:eastAsia="pt-BR"/>
        </w:rPr>
        <w:t xml:space="preserve">Art. 193. O servidor que tiver exercido função de direção, chefia, assessoramento, assistência ou cargo em comissão, por período de </w:t>
      </w:r>
      <w:proofErr w:type="gramStart"/>
      <w:r w:rsidRPr="008640D7">
        <w:rPr>
          <w:rFonts w:ascii="Tahoma" w:eastAsia="Times New Roman" w:hAnsi="Tahoma" w:cs="Tahoma"/>
          <w:strike/>
          <w:color w:val="000000"/>
          <w:sz w:val="24"/>
          <w:szCs w:val="24"/>
          <w:lang w:eastAsia="pt-BR"/>
        </w:rPr>
        <w:t>5</w:t>
      </w:r>
      <w:proofErr w:type="gramEnd"/>
      <w:r w:rsidRPr="008640D7">
        <w:rPr>
          <w:rFonts w:ascii="Tahoma" w:eastAsia="Times New Roman" w:hAnsi="Tahoma" w:cs="Tahoma"/>
          <w:strike/>
          <w:color w:val="000000"/>
          <w:sz w:val="24"/>
          <w:szCs w:val="24"/>
          <w:lang w:eastAsia="pt-BR"/>
        </w:rPr>
        <w:t xml:space="preserve"> (cinco) anos consecutivos, ou 10 (dez) anos interpolados, poderá aposentar-se com a gratificação da função ou remuneração do cargo em comissão, de maior valor, desde que exercido por um período mínimo de 2 (dois) anos.                 </w:t>
      </w:r>
      <w:hyperlink r:id="rId58" w:anchor="mantida" w:history="1">
        <w:r w:rsidRPr="008640D7">
          <w:rPr>
            <w:rFonts w:ascii="Tahoma" w:eastAsia="Times New Roman" w:hAnsi="Tahoma" w:cs="Tahoma"/>
            <w:strike/>
            <w:color w:val="0000FF"/>
            <w:sz w:val="24"/>
            <w:szCs w:val="24"/>
            <w:u w:val="single"/>
            <w:lang w:eastAsia="pt-BR"/>
          </w:rPr>
          <w:t>(Mantido pelo Congresso Nacional)</w:t>
        </w:r>
      </w:hyperlink>
      <w:r w:rsidRPr="008640D7">
        <w:rPr>
          <w:rFonts w:ascii="Tahoma" w:eastAsia="Times New Roman" w:hAnsi="Tahoma" w:cs="Tahoma"/>
          <w:color w:val="000000"/>
          <w:sz w:val="24"/>
          <w:szCs w:val="24"/>
          <w:lang w:eastAsia="pt-BR"/>
        </w:rPr>
        <w:t>                  </w:t>
      </w:r>
      <w:hyperlink r:id="rId59" w:anchor="art18" w:history="1">
        <w:r w:rsidRPr="008640D7">
          <w:rPr>
            <w:rFonts w:ascii="Tahoma" w:eastAsia="Times New Roman" w:hAnsi="Tahoma" w:cs="Tahoma"/>
            <w:color w:val="0000FF"/>
            <w:sz w:val="24"/>
            <w:szCs w:val="24"/>
            <w:u w:val="single"/>
            <w:lang w:eastAsia="pt-BR"/>
          </w:rPr>
          <w:t>(Revogado pela Lei nº 9.527, de 10.12.97)</w:t>
        </w:r>
      </w:hyperlink>
    </w:p>
    <w:p w:rsidR="00297799" w:rsidRPr="008640D7" w:rsidRDefault="00297799" w:rsidP="00297799">
      <w:pPr>
        <w:spacing w:after="0" w:line="240" w:lineRule="auto"/>
        <w:ind w:firstLine="525"/>
        <w:rPr>
          <w:rFonts w:ascii="Tahoma" w:eastAsia="Times New Roman" w:hAnsi="Tahoma" w:cs="Tahoma"/>
          <w:color w:val="000000"/>
          <w:sz w:val="24"/>
          <w:szCs w:val="24"/>
          <w:lang w:eastAsia="pt-BR"/>
        </w:rPr>
      </w:pPr>
      <w:bookmarkStart w:id="137" w:name="art192§1"/>
      <w:bookmarkEnd w:id="137"/>
      <w:r w:rsidRPr="008640D7">
        <w:rPr>
          <w:rFonts w:ascii="Tahoma" w:eastAsia="Times New Roman" w:hAnsi="Tahoma" w:cs="Tahoma"/>
          <w:strike/>
          <w:color w:val="000000"/>
          <w:sz w:val="24"/>
          <w:szCs w:val="24"/>
          <w:lang w:eastAsia="pt-BR"/>
        </w:rPr>
        <w:t xml:space="preserve">§ 1° Quando o exercício da função ou cargo em comissão de maior valor não corresponder ao período de </w:t>
      </w:r>
      <w:proofErr w:type="gramStart"/>
      <w:r w:rsidRPr="008640D7">
        <w:rPr>
          <w:rFonts w:ascii="Tahoma" w:eastAsia="Times New Roman" w:hAnsi="Tahoma" w:cs="Tahoma"/>
          <w:strike/>
          <w:color w:val="000000"/>
          <w:sz w:val="24"/>
          <w:szCs w:val="24"/>
          <w:lang w:eastAsia="pt-BR"/>
        </w:rPr>
        <w:t>2</w:t>
      </w:r>
      <w:proofErr w:type="gramEnd"/>
      <w:r w:rsidRPr="008640D7">
        <w:rPr>
          <w:rFonts w:ascii="Tahoma" w:eastAsia="Times New Roman" w:hAnsi="Tahoma" w:cs="Tahoma"/>
          <w:strike/>
          <w:color w:val="000000"/>
          <w:sz w:val="24"/>
          <w:szCs w:val="24"/>
          <w:lang w:eastAsia="pt-BR"/>
        </w:rPr>
        <w:t xml:space="preserve"> (dois) anos, será incorporada a gratificação ou remuneração da função ou cargo em comissão imediatamente inferior dentre os exercidos.                 </w:t>
      </w:r>
      <w:hyperlink r:id="rId60" w:anchor="mantida" w:history="1">
        <w:r w:rsidRPr="008640D7">
          <w:rPr>
            <w:rFonts w:ascii="Tahoma" w:eastAsia="Times New Roman" w:hAnsi="Tahoma" w:cs="Tahoma"/>
            <w:strike/>
            <w:color w:val="0000FF"/>
            <w:sz w:val="24"/>
            <w:szCs w:val="24"/>
            <w:u w:val="single"/>
            <w:lang w:eastAsia="pt-BR"/>
          </w:rPr>
          <w:t>(Mantido pelo Congresso Nacional)</w:t>
        </w:r>
      </w:hyperlink>
      <w:r w:rsidRPr="008640D7">
        <w:rPr>
          <w:rFonts w:ascii="Tahoma" w:eastAsia="Times New Roman" w:hAnsi="Tahoma" w:cs="Tahoma"/>
          <w:strike/>
          <w:color w:val="000000"/>
          <w:sz w:val="24"/>
          <w:szCs w:val="24"/>
          <w:lang w:eastAsia="pt-BR"/>
        </w:rPr>
        <w:t>  </w:t>
      </w:r>
      <w:r w:rsidRPr="008640D7">
        <w:rPr>
          <w:rFonts w:ascii="Tahoma" w:eastAsia="Times New Roman" w:hAnsi="Tahoma" w:cs="Tahoma"/>
          <w:color w:val="000000"/>
          <w:sz w:val="24"/>
          <w:szCs w:val="24"/>
          <w:lang w:eastAsia="pt-BR"/>
        </w:rPr>
        <w:t>               </w:t>
      </w:r>
      <w:hyperlink r:id="rId61" w:anchor="art18" w:history="1">
        <w:r w:rsidRPr="008640D7">
          <w:rPr>
            <w:rFonts w:ascii="Tahoma" w:eastAsia="Times New Roman" w:hAnsi="Tahoma" w:cs="Tahoma"/>
            <w:color w:val="0000FF"/>
            <w:sz w:val="24"/>
            <w:szCs w:val="24"/>
            <w:u w:val="single"/>
            <w:lang w:eastAsia="pt-BR"/>
          </w:rPr>
          <w:t>(Revogado pela Lei nº 9.527, de 10.12.97)</w:t>
        </w:r>
      </w:hyperlink>
    </w:p>
    <w:p w:rsidR="00297799" w:rsidRPr="008640D7" w:rsidRDefault="00297799" w:rsidP="00297799">
      <w:pPr>
        <w:spacing w:after="0" w:line="240" w:lineRule="auto"/>
        <w:ind w:firstLine="525"/>
        <w:rPr>
          <w:rFonts w:ascii="Tahoma" w:eastAsia="Times New Roman" w:hAnsi="Tahoma" w:cs="Tahoma"/>
          <w:color w:val="000000"/>
          <w:sz w:val="24"/>
          <w:szCs w:val="24"/>
          <w:lang w:eastAsia="pt-BR"/>
        </w:rPr>
      </w:pPr>
      <w:bookmarkStart w:id="138" w:name="art192§2"/>
      <w:bookmarkEnd w:id="138"/>
      <w:r w:rsidRPr="008640D7">
        <w:rPr>
          <w:rFonts w:ascii="Tahoma" w:eastAsia="Times New Roman" w:hAnsi="Tahoma" w:cs="Tahoma"/>
          <w:strike/>
          <w:color w:val="000000"/>
          <w:sz w:val="24"/>
          <w:szCs w:val="24"/>
          <w:lang w:eastAsia="pt-BR"/>
        </w:rPr>
        <w:t>§ 2° A aplicação do disposto neste artigo exclui as vantagens previstas no art. 192, bem como a incorporação de que trata o art. 62, ressalvado o direito de opção.                 </w:t>
      </w:r>
      <w:hyperlink r:id="rId62" w:anchor="mantida" w:history="1">
        <w:r w:rsidRPr="008640D7">
          <w:rPr>
            <w:rFonts w:ascii="Tahoma" w:eastAsia="Times New Roman" w:hAnsi="Tahoma" w:cs="Tahoma"/>
            <w:strike/>
            <w:color w:val="0000FF"/>
            <w:sz w:val="24"/>
            <w:szCs w:val="24"/>
            <w:u w:val="single"/>
            <w:lang w:eastAsia="pt-BR"/>
          </w:rPr>
          <w:t>(Mantido pelo Congresso Nacional)</w:t>
        </w:r>
      </w:hyperlink>
      <w:r w:rsidRPr="008640D7">
        <w:rPr>
          <w:rFonts w:ascii="Tahoma" w:eastAsia="Times New Roman" w:hAnsi="Tahoma" w:cs="Tahoma"/>
          <w:color w:val="000000"/>
          <w:sz w:val="24"/>
          <w:szCs w:val="24"/>
          <w:lang w:eastAsia="pt-BR"/>
        </w:rPr>
        <w:t>          </w:t>
      </w:r>
      <w:hyperlink r:id="rId63" w:anchor="art18" w:history="1">
        <w:r w:rsidRPr="008640D7">
          <w:rPr>
            <w:rFonts w:ascii="Tahoma" w:eastAsia="Times New Roman" w:hAnsi="Tahoma" w:cs="Tahoma"/>
            <w:color w:val="0000FF"/>
            <w:sz w:val="24"/>
            <w:szCs w:val="24"/>
            <w:u w:val="single"/>
            <w:lang w:eastAsia="pt-BR"/>
          </w:rPr>
          <w:t>(Revogado pela Lei nº 9.527, de 10.12.97)</w:t>
        </w:r>
        <w:proofErr w:type="gramStart"/>
      </w:hyperlink>
      <w:proofErr w:type="gramEnd"/>
    </w:p>
    <w:p w:rsidR="00297799" w:rsidRPr="008640D7" w:rsidRDefault="00297799" w:rsidP="00297799">
      <w:pPr>
        <w:spacing w:before="100" w:beforeAutospacing="1" w:after="100" w:afterAutospacing="1" w:line="240" w:lineRule="auto"/>
        <w:ind w:firstLine="525"/>
        <w:rPr>
          <w:rFonts w:ascii="Tahoma" w:eastAsia="Times New Roman" w:hAnsi="Tahoma" w:cs="Tahoma"/>
          <w:color w:val="000000"/>
          <w:sz w:val="24"/>
          <w:szCs w:val="24"/>
          <w:lang w:eastAsia="pt-BR"/>
        </w:rPr>
      </w:pPr>
      <w:bookmarkStart w:id="139" w:name="art194"/>
      <w:bookmarkEnd w:id="139"/>
      <w:r w:rsidRPr="008640D7">
        <w:rPr>
          <w:rFonts w:ascii="Tahoma" w:eastAsia="Times New Roman" w:hAnsi="Tahoma" w:cs="Tahoma"/>
          <w:color w:val="000000"/>
          <w:sz w:val="24"/>
          <w:szCs w:val="24"/>
          <w:lang w:eastAsia="pt-BR"/>
        </w:rPr>
        <w:t>Art. 194.  Ao servidor aposentado será paga a gratificação natalina, até o dia vinte do mês de dezembro, em valor equivalente ao respectivo provento, deduzido o adiantamento recebido.</w:t>
      </w:r>
    </w:p>
    <w:p w:rsidR="00297799" w:rsidRPr="008640D7" w:rsidRDefault="00297799" w:rsidP="00297799">
      <w:pPr>
        <w:spacing w:before="100" w:beforeAutospacing="1" w:after="100" w:afterAutospacing="1" w:line="240" w:lineRule="auto"/>
        <w:ind w:firstLine="525"/>
        <w:rPr>
          <w:rFonts w:ascii="Tahoma" w:eastAsia="Times New Roman" w:hAnsi="Tahoma" w:cs="Tahoma"/>
          <w:color w:val="000000"/>
          <w:sz w:val="24"/>
          <w:szCs w:val="24"/>
          <w:lang w:eastAsia="pt-BR"/>
        </w:rPr>
      </w:pPr>
      <w:bookmarkStart w:id="140" w:name="art195"/>
      <w:bookmarkEnd w:id="140"/>
      <w:r w:rsidRPr="008640D7">
        <w:rPr>
          <w:rFonts w:ascii="Tahoma" w:eastAsia="Times New Roman" w:hAnsi="Tahoma" w:cs="Tahoma"/>
          <w:color w:val="000000"/>
          <w:sz w:val="24"/>
          <w:szCs w:val="24"/>
          <w:lang w:eastAsia="pt-BR"/>
        </w:rPr>
        <w:t xml:space="preserve">Art. 195.  Ao </w:t>
      </w:r>
      <w:proofErr w:type="spellStart"/>
      <w:r w:rsidRPr="008640D7">
        <w:rPr>
          <w:rFonts w:ascii="Tahoma" w:eastAsia="Times New Roman" w:hAnsi="Tahoma" w:cs="Tahoma"/>
          <w:color w:val="000000"/>
          <w:sz w:val="24"/>
          <w:szCs w:val="24"/>
          <w:lang w:eastAsia="pt-BR"/>
        </w:rPr>
        <w:t>ex-combatente</w:t>
      </w:r>
      <w:proofErr w:type="spellEnd"/>
      <w:r w:rsidRPr="008640D7">
        <w:rPr>
          <w:rFonts w:ascii="Tahoma" w:eastAsia="Times New Roman" w:hAnsi="Tahoma" w:cs="Tahoma"/>
          <w:color w:val="000000"/>
          <w:sz w:val="24"/>
          <w:szCs w:val="24"/>
          <w:lang w:eastAsia="pt-BR"/>
        </w:rPr>
        <w:t xml:space="preserve"> que tenha efetivamente participado de operações bélicas, durante a Segunda Guerra Mundial, nos termos da </w:t>
      </w:r>
      <w:hyperlink r:id="rId64" w:history="1">
        <w:r w:rsidRPr="008640D7">
          <w:rPr>
            <w:rFonts w:ascii="Tahoma" w:eastAsia="Times New Roman" w:hAnsi="Tahoma" w:cs="Tahoma"/>
            <w:color w:val="0000FF"/>
            <w:sz w:val="24"/>
            <w:szCs w:val="24"/>
            <w:u w:val="single"/>
            <w:lang w:eastAsia="pt-BR"/>
          </w:rPr>
          <w:t>Lei nº 5.315, de 12 de setembro de 1967</w:t>
        </w:r>
      </w:hyperlink>
      <w:r w:rsidRPr="008640D7">
        <w:rPr>
          <w:rFonts w:ascii="Tahoma" w:eastAsia="Times New Roman" w:hAnsi="Tahoma" w:cs="Tahoma"/>
          <w:color w:val="000000"/>
          <w:sz w:val="24"/>
          <w:szCs w:val="24"/>
          <w:lang w:eastAsia="pt-BR"/>
        </w:rPr>
        <w:t>, será concedida aposentadoria com provento integral, aos 25 (vinte e cinco) anos de serviço efetivo.</w:t>
      </w:r>
    </w:p>
    <w:p w:rsidR="00297799" w:rsidRPr="008640D7" w:rsidRDefault="00297799" w:rsidP="00297799">
      <w:pPr>
        <w:spacing w:before="100" w:beforeAutospacing="1" w:after="100" w:afterAutospacing="1" w:line="240" w:lineRule="auto"/>
        <w:jc w:val="center"/>
        <w:rPr>
          <w:rFonts w:ascii="Tahoma" w:eastAsia="Times New Roman" w:hAnsi="Tahoma" w:cs="Tahoma"/>
          <w:color w:val="000000"/>
          <w:sz w:val="24"/>
          <w:szCs w:val="24"/>
          <w:lang w:eastAsia="pt-BR"/>
        </w:rPr>
      </w:pPr>
      <w:r w:rsidRPr="008640D7">
        <w:rPr>
          <w:rFonts w:ascii="Tahoma" w:eastAsia="Times New Roman" w:hAnsi="Tahoma" w:cs="Tahoma"/>
          <w:b/>
          <w:bCs/>
          <w:color w:val="000000"/>
          <w:sz w:val="24"/>
          <w:szCs w:val="24"/>
          <w:lang w:eastAsia="pt-BR"/>
        </w:rPr>
        <w:t>Seção II</w:t>
      </w:r>
    </w:p>
    <w:p w:rsidR="00297799" w:rsidRPr="008640D7" w:rsidRDefault="00297799" w:rsidP="00297799">
      <w:pPr>
        <w:spacing w:before="100" w:beforeAutospacing="1" w:after="100" w:afterAutospacing="1" w:line="240" w:lineRule="auto"/>
        <w:jc w:val="center"/>
        <w:rPr>
          <w:rFonts w:ascii="Tahoma" w:eastAsia="Times New Roman" w:hAnsi="Tahoma" w:cs="Tahoma"/>
          <w:color w:val="000000"/>
          <w:sz w:val="24"/>
          <w:szCs w:val="24"/>
          <w:lang w:eastAsia="pt-BR"/>
        </w:rPr>
      </w:pPr>
      <w:r w:rsidRPr="008640D7">
        <w:rPr>
          <w:rFonts w:ascii="Tahoma" w:eastAsia="Times New Roman" w:hAnsi="Tahoma" w:cs="Tahoma"/>
          <w:b/>
          <w:bCs/>
          <w:color w:val="000000"/>
          <w:sz w:val="24"/>
          <w:szCs w:val="24"/>
          <w:lang w:eastAsia="pt-BR"/>
        </w:rPr>
        <w:t>Do Auxílio-Natalidade</w:t>
      </w:r>
    </w:p>
    <w:p w:rsidR="00297799" w:rsidRPr="008640D7" w:rsidRDefault="00297799" w:rsidP="00297799">
      <w:pPr>
        <w:spacing w:before="100" w:beforeAutospacing="1" w:after="100" w:afterAutospacing="1" w:line="240" w:lineRule="auto"/>
        <w:ind w:firstLine="525"/>
        <w:rPr>
          <w:rFonts w:ascii="Tahoma" w:eastAsia="Times New Roman" w:hAnsi="Tahoma" w:cs="Tahoma"/>
          <w:color w:val="000000"/>
          <w:sz w:val="24"/>
          <w:szCs w:val="24"/>
          <w:lang w:eastAsia="pt-BR"/>
        </w:rPr>
      </w:pPr>
      <w:bookmarkStart w:id="141" w:name="art196"/>
      <w:bookmarkEnd w:id="141"/>
      <w:r w:rsidRPr="008640D7">
        <w:rPr>
          <w:rFonts w:ascii="Tahoma" w:eastAsia="Times New Roman" w:hAnsi="Tahoma" w:cs="Tahoma"/>
          <w:color w:val="000000"/>
          <w:sz w:val="24"/>
          <w:szCs w:val="24"/>
          <w:lang w:eastAsia="pt-BR"/>
        </w:rPr>
        <w:t>Art. 196.  O auxílio-natalidade é devido à servidora por motivo de nascimento de filho, em quantia equivalente ao menor vencimento do serviço público, inclusive no caso de natimorto.</w:t>
      </w:r>
    </w:p>
    <w:p w:rsidR="00297799" w:rsidRPr="008640D7" w:rsidRDefault="00297799" w:rsidP="00297799">
      <w:pPr>
        <w:spacing w:before="100" w:beforeAutospacing="1" w:after="100" w:afterAutospacing="1" w:line="240" w:lineRule="auto"/>
        <w:ind w:firstLine="525"/>
        <w:rPr>
          <w:rFonts w:ascii="Tahoma" w:eastAsia="Times New Roman" w:hAnsi="Tahoma" w:cs="Tahoma"/>
          <w:color w:val="000000"/>
          <w:sz w:val="24"/>
          <w:szCs w:val="24"/>
          <w:lang w:eastAsia="pt-BR"/>
        </w:rPr>
      </w:pPr>
      <w:bookmarkStart w:id="142" w:name="art196§1"/>
      <w:bookmarkEnd w:id="142"/>
      <w:r w:rsidRPr="008640D7">
        <w:rPr>
          <w:rFonts w:ascii="Tahoma" w:eastAsia="Times New Roman" w:hAnsi="Tahoma" w:cs="Tahoma"/>
          <w:color w:val="000000"/>
          <w:sz w:val="24"/>
          <w:szCs w:val="24"/>
          <w:lang w:eastAsia="pt-BR"/>
        </w:rPr>
        <w:t>§ 1</w:t>
      </w:r>
      <w:r w:rsidRPr="008640D7">
        <w:rPr>
          <w:rFonts w:ascii="Tahoma" w:eastAsia="Times New Roman" w:hAnsi="Tahoma" w:cs="Tahoma"/>
          <w:color w:val="000000"/>
          <w:sz w:val="24"/>
          <w:szCs w:val="24"/>
          <w:u w:val="single"/>
          <w:vertAlign w:val="superscript"/>
          <w:lang w:eastAsia="pt-BR"/>
        </w:rPr>
        <w:t>o</w:t>
      </w:r>
      <w:r w:rsidRPr="008640D7">
        <w:rPr>
          <w:rFonts w:ascii="Tahoma" w:eastAsia="Times New Roman" w:hAnsi="Tahoma" w:cs="Tahoma"/>
          <w:color w:val="000000"/>
          <w:sz w:val="24"/>
          <w:szCs w:val="24"/>
          <w:lang w:eastAsia="pt-BR"/>
        </w:rPr>
        <w:t>  Na hipótese de parto múltiplo, o valor será acrescido de 50% (</w:t>
      </w:r>
      <w:proofErr w:type="spellStart"/>
      <w:r w:rsidRPr="008640D7">
        <w:rPr>
          <w:rFonts w:ascii="Tahoma" w:eastAsia="Times New Roman" w:hAnsi="Tahoma" w:cs="Tahoma"/>
          <w:color w:val="000000"/>
          <w:sz w:val="24"/>
          <w:szCs w:val="24"/>
          <w:lang w:eastAsia="pt-BR"/>
        </w:rPr>
        <w:t>cinqüenta</w:t>
      </w:r>
      <w:proofErr w:type="spellEnd"/>
      <w:r w:rsidRPr="008640D7">
        <w:rPr>
          <w:rFonts w:ascii="Tahoma" w:eastAsia="Times New Roman" w:hAnsi="Tahoma" w:cs="Tahoma"/>
          <w:color w:val="000000"/>
          <w:sz w:val="24"/>
          <w:szCs w:val="24"/>
          <w:lang w:eastAsia="pt-BR"/>
        </w:rPr>
        <w:t xml:space="preserve"> por cento), por nascituro.</w:t>
      </w:r>
    </w:p>
    <w:p w:rsidR="00297799" w:rsidRPr="008640D7" w:rsidRDefault="00297799" w:rsidP="00297799">
      <w:pPr>
        <w:spacing w:before="100" w:beforeAutospacing="1" w:after="100" w:afterAutospacing="1" w:line="240" w:lineRule="auto"/>
        <w:ind w:firstLine="525"/>
        <w:rPr>
          <w:rFonts w:ascii="Tahoma" w:eastAsia="Times New Roman" w:hAnsi="Tahoma" w:cs="Tahoma"/>
          <w:color w:val="000000"/>
          <w:sz w:val="24"/>
          <w:szCs w:val="24"/>
          <w:lang w:eastAsia="pt-BR"/>
        </w:rPr>
      </w:pPr>
      <w:bookmarkStart w:id="143" w:name="art196§2"/>
      <w:bookmarkEnd w:id="143"/>
      <w:r w:rsidRPr="008640D7">
        <w:rPr>
          <w:rFonts w:ascii="Tahoma" w:eastAsia="Times New Roman" w:hAnsi="Tahoma" w:cs="Tahoma"/>
          <w:color w:val="000000"/>
          <w:sz w:val="24"/>
          <w:szCs w:val="24"/>
          <w:lang w:eastAsia="pt-BR"/>
        </w:rPr>
        <w:lastRenderedPageBreak/>
        <w:t>§ 2</w:t>
      </w:r>
      <w:r w:rsidRPr="008640D7">
        <w:rPr>
          <w:rFonts w:ascii="Tahoma" w:eastAsia="Times New Roman" w:hAnsi="Tahoma" w:cs="Tahoma"/>
          <w:color w:val="000000"/>
          <w:sz w:val="24"/>
          <w:szCs w:val="24"/>
          <w:u w:val="single"/>
          <w:vertAlign w:val="superscript"/>
          <w:lang w:eastAsia="pt-BR"/>
        </w:rPr>
        <w:t>o</w:t>
      </w:r>
      <w:r w:rsidRPr="008640D7">
        <w:rPr>
          <w:rFonts w:ascii="Tahoma" w:eastAsia="Times New Roman" w:hAnsi="Tahoma" w:cs="Tahoma"/>
          <w:color w:val="000000"/>
          <w:sz w:val="24"/>
          <w:szCs w:val="24"/>
          <w:lang w:eastAsia="pt-BR"/>
        </w:rPr>
        <w:t>  O auxílio será pago ao cônjuge ou companheiro servidor público, quando a parturiente não for servidora.</w:t>
      </w:r>
    </w:p>
    <w:p w:rsidR="00100952" w:rsidRPr="008640D7" w:rsidRDefault="00100952" w:rsidP="00297799">
      <w:pPr>
        <w:jc w:val="both"/>
        <w:rPr>
          <w:rFonts w:ascii="Tahoma" w:hAnsi="Tahoma" w:cs="Tahoma"/>
          <w:sz w:val="24"/>
          <w:szCs w:val="24"/>
        </w:rPr>
      </w:pPr>
    </w:p>
    <w:sectPr w:rsidR="00100952" w:rsidRPr="008640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095" w:rsidRDefault="000D4095" w:rsidP="00BF3470">
      <w:pPr>
        <w:spacing w:after="0" w:line="240" w:lineRule="auto"/>
      </w:pPr>
      <w:r>
        <w:separator/>
      </w:r>
    </w:p>
  </w:endnote>
  <w:endnote w:type="continuationSeparator" w:id="0">
    <w:p w:rsidR="000D4095" w:rsidRDefault="000D4095" w:rsidP="00BF3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095" w:rsidRDefault="000D4095" w:rsidP="00BF3470">
      <w:pPr>
        <w:spacing w:after="0" w:line="240" w:lineRule="auto"/>
      </w:pPr>
      <w:r>
        <w:separator/>
      </w:r>
    </w:p>
  </w:footnote>
  <w:footnote w:type="continuationSeparator" w:id="0">
    <w:p w:rsidR="000D4095" w:rsidRDefault="000D4095" w:rsidP="00BF3470">
      <w:pPr>
        <w:spacing w:after="0" w:line="240" w:lineRule="auto"/>
      </w:pPr>
      <w:r>
        <w:continuationSeparator/>
      </w:r>
    </w:p>
  </w:footnote>
  <w:footnote w:id="1">
    <w:p w:rsidR="00297799" w:rsidRDefault="00297799">
      <w:pPr>
        <w:pStyle w:val="Textodenotaderodap"/>
      </w:pPr>
      <w:r>
        <w:rPr>
          <w:rStyle w:val="Refdenotaderodap"/>
        </w:rPr>
        <w:footnoteRef/>
      </w:r>
      <w:r>
        <w:t xml:space="preserve"> Material elaborado utilizando-se do conteúdo disponível em: </w:t>
      </w:r>
      <w:hyperlink r:id="rId1" w:history="1">
        <w:r>
          <w:rPr>
            <w:rStyle w:val="Hyperlink"/>
          </w:rPr>
          <w:t>https://www.estrategiaconcursos.com.br/blog/administracao-direta-e-indireta/</w:t>
        </w:r>
      </w:hyperlink>
    </w:p>
  </w:footnote>
  <w:footnote w:id="2">
    <w:p w:rsidR="00297799" w:rsidRDefault="00297799">
      <w:pPr>
        <w:pStyle w:val="Textodenotaderodap"/>
      </w:pPr>
      <w:r>
        <w:rPr>
          <w:rStyle w:val="Refdenotaderodap"/>
        </w:rPr>
        <w:footnoteRef/>
      </w:r>
      <w:r>
        <w:t xml:space="preserve"> Conteúdo retirado do site: </w:t>
      </w:r>
      <w:hyperlink r:id="rId2" w:history="1">
        <w:r>
          <w:rPr>
            <w:rStyle w:val="Hyperlink"/>
          </w:rPr>
          <w:t>https://www.concursosnobrasil.com.br/blogs/dicas/nocoes-de-direito-administrativo-para-concursos-de-universidades-publicas.html</w:t>
        </w:r>
      </w:hyperlink>
    </w:p>
  </w:footnote>
  <w:footnote w:id="3">
    <w:p w:rsidR="00297799" w:rsidRDefault="00297799">
      <w:pPr>
        <w:pStyle w:val="Textodenotaderodap"/>
      </w:pPr>
      <w:r>
        <w:rPr>
          <w:rStyle w:val="Refdenotaderodap"/>
        </w:rPr>
        <w:footnoteRef/>
      </w:r>
      <w:r>
        <w:t xml:space="preserve"> Material elaborado a partir de conteúdo disponível em: </w:t>
      </w:r>
      <w:hyperlink r:id="rId3" w:history="1">
        <w:r>
          <w:rPr>
            <w:rStyle w:val="Hyperlink"/>
          </w:rPr>
          <w:t>https://www.lfg.com.br/conteudos/artigos/direito-constitucional/o-que-se-entende-por-requisicao-administrativa-matheus-borges-russi</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03F18"/>
    <w:multiLevelType w:val="multilevel"/>
    <w:tmpl w:val="6B60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D495F"/>
    <w:multiLevelType w:val="multilevel"/>
    <w:tmpl w:val="E5C2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CE347E"/>
    <w:multiLevelType w:val="multilevel"/>
    <w:tmpl w:val="FE62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086EB8"/>
    <w:multiLevelType w:val="multilevel"/>
    <w:tmpl w:val="AEE0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2BC"/>
    <w:rsid w:val="000750B1"/>
    <w:rsid w:val="000D4095"/>
    <w:rsid w:val="00100952"/>
    <w:rsid w:val="00285071"/>
    <w:rsid w:val="00297799"/>
    <w:rsid w:val="002B52BC"/>
    <w:rsid w:val="002E1969"/>
    <w:rsid w:val="004D383F"/>
    <w:rsid w:val="008640D7"/>
    <w:rsid w:val="009A4DE0"/>
    <w:rsid w:val="009B7557"/>
    <w:rsid w:val="00BC0F3D"/>
    <w:rsid w:val="00BF3470"/>
    <w:rsid w:val="00D46C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750B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750B1"/>
    <w:rPr>
      <w:rFonts w:ascii="Tahoma" w:hAnsi="Tahoma" w:cs="Tahoma"/>
      <w:sz w:val="16"/>
      <w:szCs w:val="16"/>
    </w:rPr>
  </w:style>
  <w:style w:type="character" w:styleId="Forte">
    <w:name w:val="Strong"/>
    <w:basedOn w:val="Fontepargpadro"/>
    <w:uiPriority w:val="22"/>
    <w:qFormat/>
    <w:rsid w:val="000750B1"/>
    <w:rPr>
      <w:b/>
      <w:bCs/>
    </w:rPr>
  </w:style>
  <w:style w:type="paragraph" w:styleId="NormalWeb">
    <w:name w:val="Normal (Web)"/>
    <w:basedOn w:val="Normal"/>
    <w:uiPriority w:val="99"/>
    <w:unhideWhenUsed/>
    <w:rsid w:val="000750B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0750B1"/>
    <w:rPr>
      <w:i/>
      <w:iCs/>
    </w:rPr>
  </w:style>
  <w:style w:type="paragraph" w:styleId="Textodenotaderodap">
    <w:name w:val="footnote text"/>
    <w:basedOn w:val="Normal"/>
    <w:link w:val="TextodenotaderodapChar"/>
    <w:uiPriority w:val="99"/>
    <w:semiHidden/>
    <w:unhideWhenUsed/>
    <w:rsid w:val="00BF347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F3470"/>
    <w:rPr>
      <w:sz w:val="20"/>
      <w:szCs w:val="20"/>
    </w:rPr>
  </w:style>
  <w:style w:type="character" w:styleId="Refdenotaderodap">
    <w:name w:val="footnote reference"/>
    <w:basedOn w:val="Fontepargpadro"/>
    <w:uiPriority w:val="99"/>
    <w:semiHidden/>
    <w:unhideWhenUsed/>
    <w:rsid w:val="00BF3470"/>
    <w:rPr>
      <w:vertAlign w:val="superscript"/>
    </w:rPr>
  </w:style>
  <w:style w:type="character" w:styleId="Hyperlink">
    <w:name w:val="Hyperlink"/>
    <w:basedOn w:val="Fontepargpadro"/>
    <w:uiPriority w:val="99"/>
    <w:semiHidden/>
    <w:unhideWhenUsed/>
    <w:rsid w:val="00BF3470"/>
    <w:rPr>
      <w:color w:val="0000FF"/>
      <w:u w:val="single"/>
    </w:rPr>
  </w:style>
  <w:style w:type="paragraph" w:styleId="Corpodetexto">
    <w:name w:val="Body Text"/>
    <w:basedOn w:val="Normal"/>
    <w:link w:val="CorpodetextoChar"/>
    <w:uiPriority w:val="99"/>
    <w:semiHidden/>
    <w:unhideWhenUsed/>
    <w:rsid w:val="0029779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297799"/>
    <w:rPr>
      <w:rFonts w:ascii="Times New Roman" w:eastAsia="Times New Roman" w:hAnsi="Times New Roman" w:cs="Times New Roman"/>
      <w:sz w:val="24"/>
      <w:szCs w:val="24"/>
      <w:lang w:eastAsia="pt-BR"/>
    </w:rPr>
  </w:style>
  <w:style w:type="paragraph" w:customStyle="1" w:styleId="texto2">
    <w:name w:val="texto2"/>
    <w:basedOn w:val="Normal"/>
    <w:rsid w:val="0029779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750B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750B1"/>
    <w:rPr>
      <w:rFonts w:ascii="Tahoma" w:hAnsi="Tahoma" w:cs="Tahoma"/>
      <w:sz w:val="16"/>
      <w:szCs w:val="16"/>
    </w:rPr>
  </w:style>
  <w:style w:type="character" w:styleId="Forte">
    <w:name w:val="Strong"/>
    <w:basedOn w:val="Fontepargpadro"/>
    <w:uiPriority w:val="22"/>
    <w:qFormat/>
    <w:rsid w:val="000750B1"/>
    <w:rPr>
      <w:b/>
      <w:bCs/>
    </w:rPr>
  </w:style>
  <w:style w:type="paragraph" w:styleId="NormalWeb">
    <w:name w:val="Normal (Web)"/>
    <w:basedOn w:val="Normal"/>
    <w:uiPriority w:val="99"/>
    <w:unhideWhenUsed/>
    <w:rsid w:val="000750B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0750B1"/>
    <w:rPr>
      <w:i/>
      <w:iCs/>
    </w:rPr>
  </w:style>
  <w:style w:type="paragraph" w:styleId="Textodenotaderodap">
    <w:name w:val="footnote text"/>
    <w:basedOn w:val="Normal"/>
    <w:link w:val="TextodenotaderodapChar"/>
    <w:uiPriority w:val="99"/>
    <w:semiHidden/>
    <w:unhideWhenUsed/>
    <w:rsid w:val="00BF347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F3470"/>
    <w:rPr>
      <w:sz w:val="20"/>
      <w:szCs w:val="20"/>
    </w:rPr>
  </w:style>
  <w:style w:type="character" w:styleId="Refdenotaderodap">
    <w:name w:val="footnote reference"/>
    <w:basedOn w:val="Fontepargpadro"/>
    <w:uiPriority w:val="99"/>
    <w:semiHidden/>
    <w:unhideWhenUsed/>
    <w:rsid w:val="00BF3470"/>
    <w:rPr>
      <w:vertAlign w:val="superscript"/>
    </w:rPr>
  </w:style>
  <w:style w:type="character" w:styleId="Hyperlink">
    <w:name w:val="Hyperlink"/>
    <w:basedOn w:val="Fontepargpadro"/>
    <w:uiPriority w:val="99"/>
    <w:semiHidden/>
    <w:unhideWhenUsed/>
    <w:rsid w:val="00BF3470"/>
    <w:rPr>
      <w:color w:val="0000FF"/>
      <w:u w:val="single"/>
    </w:rPr>
  </w:style>
  <w:style w:type="paragraph" w:styleId="Corpodetexto">
    <w:name w:val="Body Text"/>
    <w:basedOn w:val="Normal"/>
    <w:link w:val="CorpodetextoChar"/>
    <w:uiPriority w:val="99"/>
    <w:semiHidden/>
    <w:unhideWhenUsed/>
    <w:rsid w:val="0029779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297799"/>
    <w:rPr>
      <w:rFonts w:ascii="Times New Roman" w:eastAsia="Times New Roman" w:hAnsi="Times New Roman" w:cs="Times New Roman"/>
      <w:sz w:val="24"/>
      <w:szCs w:val="24"/>
      <w:lang w:eastAsia="pt-BR"/>
    </w:rPr>
  </w:style>
  <w:style w:type="paragraph" w:customStyle="1" w:styleId="texto2">
    <w:name w:val="texto2"/>
    <w:basedOn w:val="Normal"/>
    <w:rsid w:val="0029779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45">
      <w:bodyDiv w:val="1"/>
      <w:marLeft w:val="0"/>
      <w:marRight w:val="0"/>
      <w:marTop w:val="0"/>
      <w:marBottom w:val="0"/>
      <w:divBdr>
        <w:top w:val="none" w:sz="0" w:space="0" w:color="auto"/>
        <w:left w:val="none" w:sz="0" w:space="0" w:color="auto"/>
        <w:bottom w:val="none" w:sz="0" w:space="0" w:color="auto"/>
        <w:right w:val="none" w:sz="0" w:space="0" w:color="auto"/>
      </w:divBdr>
    </w:div>
    <w:div w:id="8411485">
      <w:bodyDiv w:val="1"/>
      <w:marLeft w:val="0"/>
      <w:marRight w:val="0"/>
      <w:marTop w:val="0"/>
      <w:marBottom w:val="0"/>
      <w:divBdr>
        <w:top w:val="none" w:sz="0" w:space="0" w:color="auto"/>
        <w:left w:val="none" w:sz="0" w:space="0" w:color="auto"/>
        <w:bottom w:val="none" w:sz="0" w:space="0" w:color="auto"/>
        <w:right w:val="none" w:sz="0" w:space="0" w:color="auto"/>
      </w:divBdr>
    </w:div>
    <w:div w:id="37240676">
      <w:bodyDiv w:val="1"/>
      <w:marLeft w:val="0"/>
      <w:marRight w:val="0"/>
      <w:marTop w:val="0"/>
      <w:marBottom w:val="0"/>
      <w:divBdr>
        <w:top w:val="none" w:sz="0" w:space="0" w:color="auto"/>
        <w:left w:val="none" w:sz="0" w:space="0" w:color="auto"/>
        <w:bottom w:val="none" w:sz="0" w:space="0" w:color="auto"/>
        <w:right w:val="none" w:sz="0" w:space="0" w:color="auto"/>
      </w:divBdr>
    </w:div>
    <w:div w:id="163324853">
      <w:bodyDiv w:val="1"/>
      <w:marLeft w:val="0"/>
      <w:marRight w:val="0"/>
      <w:marTop w:val="0"/>
      <w:marBottom w:val="0"/>
      <w:divBdr>
        <w:top w:val="none" w:sz="0" w:space="0" w:color="auto"/>
        <w:left w:val="none" w:sz="0" w:space="0" w:color="auto"/>
        <w:bottom w:val="none" w:sz="0" w:space="0" w:color="auto"/>
        <w:right w:val="none" w:sz="0" w:space="0" w:color="auto"/>
      </w:divBdr>
    </w:div>
    <w:div w:id="205527816">
      <w:bodyDiv w:val="1"/>
      <w:marLeft w:val="0"/>
      <w:marRight w:val="0"/>
      <w:marTop w:val="0"/>
      <w:marBottom w:val="0"/>
      <w:divBdr>
        <w:top w:val="none" w:sz="0" w:space="0" w:color="auto"/>
        <w:left w:val="none" w:sz="0" w:space="0" w:color="auto"/>
        <w:bottom w:val="none" w:sz="0" w:space="0" w:color="auto"/>
        <w:right w:val="none" w:sz="0" w:space="0" w:color="auto"/>
      </w:divBdr>
    </w:div>
    <w:div w:id="347608410">
      <w:bodyDiv w:val="1"/>
      <w:marLeft w:val="0"/>
      <w:marRight w:val="0"/>
      <w:marTop w:val="0"/>
      <w:marBottom w:val="0"/>
      <w:divBdr>
        <w:top w:val="none" w:sz="0" w:space="0" w:color="auto"/>
        <w:left w:val="none" w:sz="0" w:space="0" w:color="auto"/>
        <w:bottom w:val="none" w:sz="0" w:space="0" w:color="auto"/>
        <w:right w:val="none" w:sz="0" w:space="0" w:color="auto"/>
      </w:divBdr>
    </w:div>
    <w:div w:id="549463852">
      <w:bodyDiv w:val="1"/>
      <w:marLeft w:val="0"/>
      <w:marRight w:val="0"/>
      <w:marTop w:val="0"/>
      <w:marBottom w:val="0"/>
      <w:divBdr>
        <w:top w:val="none" w:sz="0" w:space="0" w:color="auto"/>
        <w:left w:val="none" w:sz="0" w:space="0" w:color="auto"/>
        <w:bottom w:val="none" w:sz="0" w:space="0" w:color="auto"/>
        <w:right w:val="none" w:sz="0" w:space="0" w:color="auto"/>
      </w:divBdr>
    </w:div>
    <w:div w:id="868956383">
      <w:bodyDiv w:val="1"/>
      <w:marLeft w:val="0"/>
      <w:marRight w:val="0"/>
      <w:marTop w:val="0"/>
      <w:marBottom w:val="0"/>
      <w:divBdr>
        <w:top w:val="none" w:sz="0" w:space="0" w:color="auto"/>
        <w:left w:val="none" w:sz="0" w:space="0" w:color="auto"/>
        <w:bottom w:val="none" w:sz="0" w:space="0" w:color="auto"/>
        <w:right w:val="none" w:sz="0" w:space="0" w:color="auto"/>
      </w:divBdr>
    </w:div>
    <w:div w:id="1217863392">
      <w:bodyDiv w:val="1"/>
      <w:marLeft w:val="0"/>
      <w:marRight w:val="0"/>
      <w:marTop w:val="0"/>
      <w:marBottom w:val="0"/>
      <w:divBdr>
        <w:top w:val="none" w:sz="0" w:space="0" w:color="auto"/>
        <w:left w:val="none" w:sz="0" w:space="0" w:color="auto"/>
        <w:bottom w:val="none" w:sz="0" w:space="0" w:color="auto"/>
        <w:right w:val="none" w:sz="0" w:space="0" w:color="auto"/>
      </w:divBdr>
    </w:div>
    <w:div w:id="1246264354">
      <w:bodyDiv w:val="1"/>
      <w:marLeft w:val="0"/>
      <w:marRight w:val="0"/>
      <w:marTop w:val="0"/>
      <w:marBottom w:val="0"/>
      <w:divBdr>
        <w:top w:val="none" w:sz="0" w:space="0" w:color="auto"/>
        <w:left w:val="none" w:sz="0" w:space="0" w:color="auto"/>
        <w:bottom w:val="none" w:sz="0" w:space="0" w:color="auto"/>
        <w:right w:val="none" w:sz="0" w:space="0" w:color="auto"/>
      </w:divBdr>
    </w:div>
    <w:div w:id="1344548776">
      <w:bodyDiv w:val="1"/>
      <w:marLeft w:val="0"/>
      <w:marRight w:val="0"/>
      <w:marTop w:val="0"/>
      <w:marBottom w:val="0"/>
      <w:divBdr>
        <w:top w:val="none" w:sz="0" w:space="0" w:color="auto"/>
        <w:left w:val="none" w:sz="0" w:space="0" w:color="auto"/>
        <w:bottom w:val="none" w:sz="0" w:space="0" w:color="auto"/>
        <w:right w:val="none" w:sz="0" w:space="0" w:color="auto"/>
      </w:divBdr>
    </w:div>
    <w:div w:id="1351878851">
      <w:bodyDiv w:val="1"/>
      <w:marLeft w:val="0"/>
      <w:marRight w:val="0"/>
      <w:marTop w:val="0"/>
      <w:marBottom w:val="0"/>
      <w:divBdr>
        <w:top w:val="none" w:sz="0" w:space="0" w:color="auto"/>
        <w:left w:val="none" w:sz="0" w:space="0" w:color="auto"/>
        <w:bottom w:val="none" w:sz="0" w:space="0" w:color="auto"/>
        <w:right w:val="none" w:sz="0" w:space="0" w:color="auto"/>
      </w:divBdr>
    </w:div>
    <w:div w:id="1522741656">
      <w:bodyDiv w:val="1"/>
      <w:marLeft w:val="0"/>
      <w:marRight w:val="0"/>
      <w:marTop w:val="0"/>
      <w:marBottom w:val="0"/>
      <w:divBdr>
        <w:top w:val="none" w:sz="0" w:space="0" w:color="auto"/>
        <w:left w:val="none" w:sz="0" w:space="0" w:color="auto"/>
        <w:bottom w:val="none" w:sz="0" w:space="0" w:color="auto"/>
        <w:right w:val="none" w:sz="0" w:space="0" w:color="auto"/>
      </w:divBdr>
    </w:div>
    <w:div w:id="1639066031">
      <w:bodyDiv w:val="1"/>
      <w:marLeft w:val="0"/>
      <w:marRight w:val="0"/>
      <w:marTop w:val="0"/>
      <w:marBottom w:val="0"/>
      <w:divBdr>
        <w:top w:val="none" w:sz="0" w:space="0" w:color="auto"/>
        <w:left w:val="none" w:sz="0" w:space="0" w:color="auto"/>
        <w:bottom w:val="none" w:sz="0" w:space="0" w:color="auto"/>
        <w:right w:val="none" w:sz="0" w:space="0" w:color="auto"/>
      </w:divBdr>
    </w:div>
    <w:div w:id="1731147754">
      <w:bodyDiv w:val="1"/>
      <w:marLeft w:val="0"/>
      <w:marRight w:val="0"/>
      <w:marTop w:val="0"/>
      <w:marBottom w:val="0"/>
      <w:divBdr>
        <w:top w:val="none" w:sz="0" w:space="0" w:color="auto"/>
        <w:left w:val="none" w:sz="0" w:space="0" w:color="auto"/>
        <w:bottom w:val="none" w:sz="0" w:space="0" w:color="auto"/>
        <w:right w:val="none" w:sz="0" w:space="0" w:color="auto"/>
      </w:divBdr>
    </w:div>
    <w:div w:id="2026395743">
      <w:bodyDiv w:val="1"/>
      <w:marLeft w:val="0"/>
      <w:marRight w:val="0"/>
      <w:marTop w:val="0"/>
      <w:marBottom w:val="0"/>
      <w:divBdr>
        <w:top w:val="none" w:sz="0" w:space="0" w:color="auto"/>
        <w:left w:val="none" w:sz="0" w:space="0" w:color="auto"/>
        <w:bottom w:val="none" w:sz="0" w:space="0" w:color="auto"/>
        <w:right w:val="none" w:sz="0" w:space="0" w:color="auto"/>
      </w:divBdr>
    </w:div>
    <w:div w:id="2053185225">
      <w:bodyDiv w:val="1"/>
      <w:marLeft w:val="0"/>
      <w:marRight w:val="0"/>
      <w:marTop w:val="0"/>
      <w:marBottom w:val="0"/>
      <w:divBdr>
        <w:top w:val="none" w:sz="0" w:space="0" w:color="auto"/>
        <w:left w:val="none" w:sz="0" w:space="0" w:color="auto"/>
        <w:bottom w:val="none" w:sz="0" w:space="0" w:color="auto"/>
        <w:right w:val="none" w:sz="0" w:space="0" w:color="auto"/>
      </w:divBdr>
    </w:div>
    <w:div w:id="211466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leis/L9527.htm" TargetMode="External"/><Relationship Id="rId21" Type="http://schemas.openxmlformats.org/officeDocument/2006/relationships/hyperlink" Target="http://www.planalto.gov.br/ccivil_03/leis/L9527.htm" TargetMode="External"/><Relationship Id="rId34" Type="http://schemas.openxmlformats.org/officeDocument/2006/relationships/hyperlink" Target="http://www.planalto.gov.br/ccivil_03/leis/L9527.htm" TargetMode="External"/><Relationship Id="rId42" Type="http://schemas.openxmlformats.org/officeDocument/2006/relationships/hyperlink" Target="http://www.planalto.gov.br/ccivil_03/leis/L9527.htm" TargetMode="External"/><Relationship Id="rId47" Type="http://schemas.openxmlformats.org/officeDocument/2006/relationships/hyperlink" Target="http://www.planalto.gov.br/ccivil_03/_Ato2007-2010/2009/Lei/L11907.htm" TargetMode="External"/><Relationship Id="rId50" Type="http://schemas.openxmlformats.org/officeDocument/2006/relationships/hyperlink" Target="http://www.planalto.gov.br/ccivil_03/leis/Mensagem_Veto/anterior_98/Vep898-90.pdf" TargetMode="External"/><Relationship Id="rId55" Type="http://schemas.openxmlformats.org/officeDocument/2006/relationships/hyperlink" Target="http://www.planalto.gov.br/ccivil_03/leis/l8112cons.htm" TargetMode="External"/><Relationship Id="rId63" Type="http://schemas.openxmlformats.org/officeDocument/2006/relationships/hyperlink" Target="http://www.planalto.gov.br/ccivil_03/leis/L9527.htm"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planalto.gov.br/ccivil_03/leis/L9527.htm" TargetMode="External"/><Relationship Id="rId29" Type="http://schemas.openxmlformats.org/officeDocument/2006/relationships/hyperlink" Target="http://www.planalto.gov.br/ccivil_03/Constituicao/Emendas/Emc/emc19.htm" TargetMode="External"/><Relationship Id="rId11" Type="http://schemas.openxmlformats.org/officeDocument/2006/relationships/hyperlink" Target="http://www.planalto.gov.br/ccivil_03/leis/L9527.htm" TargetMode="External"/><Relationship Id="rId24" Type="http://schemas.openxmlformats.org/officeDocument/2006/relationships/hyperlink" Target="http://www.planalto.gov.br/ccivil_03/leis/L9527.htm" TargetMode="External"/><Relationship Id="rId32" Type="http://schemas.openxmlformats.org/officeDocument/2006/relationships/hyperlink" Target="http://www.planalto.gov.br/ccivil_03/_Ato2007-2010/2008/Mpv/431.htm" TargetMode="External"/><Relationship Id="rId37" Type="http://schemas.openxmlformats.org/officeDocument/2006/relationships/hyperlink" Target="http://www.planalto.gov.br/ccivil_03/_Ato2007-2010/2008/Mpv/431.htm" TargetMode="External"/><Relationship Id="rId40" Type="http://schemas.openxmlformats.org/officeDocument/2006/relationships/hyperlink" Target="http://www.planalto.gov.br/ccivil_03/_Ato2007-2010/2008/Mpv/441.htm" TargetMode="External"/><Relationship Id="rId45" Type="http://schemas.openxmlformats.org/officeDocument/2006/relationships/hyperlink" Target="http://www.planalto.gov.br/ccivil_03/_Ato2007-2010/2009/Lei/L11907.htm" TargetMode="External"/><Relationship Id="rId53" Type="http://schemas.openxmlformats.org/officeDocument/2006/relationships/hyperlink" Target="http://www.planalto.gov.br/ccivil_03/leis/l8112cons.htm" TargetMode="External"/><Relationship Id="rId58" Type="http://schemas.openxmlformats.org/officeDocument/2006/relationships/hyperlink" Target="http://www.planalto.gov.br/ccivil_03/leis/l8112cons.htm"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planalto.gov.br/ccivil_03/leis/L9527.htm" TargetMode="External"/><Relationship Id="rId19" Type="http://schemas.openxmlformats.org/officeDocument/2006/relationships/hyperlink" Target="http://www.planalto.gov.br/ccivil_03/leis/L9527.htm" TargetMode="External"/><Relationship Id="rId14" Type="http://schemas.openxmlformats.org/officeDocument/2006/relationships/hyperlink" Target="http://www.planalto.gov.br/ccivil_03/leis/L9527.htm" TargetMode="External"/><Relationship Id="rId22" Type="http://schemas.openxmlformats.org/officeDocument/2006/relationships/hyperlink" Target="http://www.planalto.gov.br/ccivil_03/leis/L9527.htm" TargetMode="External"/><Relationship Id="rId27" Type="http://schemas.openxmlformats.org/officeDocument/2006/relationships/hyperlink" Target="http://www.planalto.gov.br/ccivil_03/leis/L9527.htm" TargetMode="External"/><Relationship Id="rId30" Type="http://schemas.openxmlformats.org/officeDocument/2006/relationships/hyperlink" Target="http://www.planalto.gov.br/ccivil_03/_Ato2007-2010/2008/Mpv/431.htm" TargetMode="External"/><Relationship Id="rId35" Type="http://schemas.openxmlformats.org/officeDocument/2006/relationships/hyperlink" Target="http://www.planalto.gov.br/ccivil_03/_Ato2007-2010/2008/Mpv/431.htm" TargetMode="External"/><Relationship Id="rId43" Type="http://schemas.openxmlformats.org/officeDocument/2006/relationships/hyperlink" Target="http://www.planalto.gov.br/ccivil_03/Constituicao/Constitui%C3%A7ao.htm" TargetMode="External"/><Relationship Id="rId48" Type="http://schemas.openxmlformats.org/officeDocument/2006/relationships/hyperlink" Target="http://www.planalto.gov.br/ccivil_03/_Ato2007-2010/2008/Mpv/441.htm" TargetMode="External"/><Relationship Id="rId56" Type="http://schemas.openxmlformats.org/officeDocument/2006/relationships/hyperlink" Target="http://www.planalto.gov.br/ccivil_03/leis/L9527.htm" TargetMode="External"/><Relationship Id="rId64" Type="http://schemas.openxmlformats.org/officeDocument/2006/relationships/hyperlink" Target="http://www.planalto.gov.br/ccivil_03/leis/L5315.htm" TargetMode="External"/><Relationship Id="rId8" Type="http://schemas.openxmlformats.org/officeDocument/2006/relationships/image" Target="media/image1.png"/><Relationship Id="rId51" Type="http://schemas.openxmlformats.org/officeDocument/2006/relationships/hyperlink" Target="http://www.planalto.gov.br/ccivil_03/leis/l8112cons.htm" TargetMode="External"/><Relationship Id="rId3" Type="http://schemas.microsoft.com/office/2007/relationships/stylesWithEffects" Target="stylesWithEffects.xml"/><Relationship Id="rId12" Type="http://schemas.openxmlformats.org/officeDocument/2006/relationships/hyperlink" Target="http://www.planalto.gov.br/ccivil_03/Congresso/RSF/ResSF46-1997.htm" TargetMode="External"/><Relationship Id="rId17" Type="http://schemas.openxmlformats.org/officeDocument/2006/relationships/hyperlink" Target="http://www.planalto.gov.br/ccivil_03/_Ato2007-2010/2008/Decreto/D6593.htm" TargetMode="External"/><Relationship Id="rId25" Type="http://schemas.openxmlformats.org/officeDocument/2006/relationships/hyperlink" Target="http://www.planalto.gov.br/ccivil_03/leis/L9527.htm" TargetMode="External"/><Relationship Id="rId33" Type="http://schemas.openxmlformats.org/officeDocument/2006/relationships/hyperlink" Target="http://www.planalto.gov.br/ccivil_03/_Ato2007-2010/2008/Lei/L11784.htm" TargetMode="External"/><Relationship Id="rId38" Type="http://schemas.openxmlformats.org/officeDocument/2006/relationships/hyperlink" Target="http://www.planalto.gov.br/ccivil_03/_Ato2007-2010/2008/Lei/L11784.htm" TargetMode="External"/><Relationship Id="rId46" Type="http://schemas.openxmlformats.org/officeDocument/2006/relationships/hyperlink" Target="http://www.planalto.gov.br/ccivil_03/_Ato2007-2010/2008/Mpv/441.htm" TargetMode="External"/><Relationship Id="rId59" Type="http://schemas.openxmlformats.org/officeDocument/2006/relationships/hyperlink" Target="http://www.planalto.gov.br/ccivil_03/leis/L9527.htm" TargetMode="External"/><Relationship Id="rId20" Type="http://schemas.openxmlformats.org/officeDocument/2006/relationships/hyperlink" Target="http://www.planalto.gov.br/ccivil_03/leis/L9527.htm" TargetMode="External"/><Relationship Id="rId41" Type="http://schemas.openxmlformats.org/officeDocument/2006/relationships/hyperlink" Target="http://www.planalto.gov.br/ccivil_03/_Ato2007-2010/2009/Lei/L11907.htm" TargetMode="External"/><Relationship Id="rId54" Type="http://schemas.openxmlformats.org/officeDocument/2006/relationships/hyperlink" Target="http://www.planalto.gov.br/ccivil_03/leis/L9527.htm" TargetMode="External"/><Relationship Id="rId62" Type="http://schemas.openxmlformats.org/officeDocument/2006/relationships/hyperlink" Target="http://www.planalto.gov.br/ccivil_03/leis/l8112cons.ht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planalto.gov.br/ccivil_03/leis/L9527.htm" TargetMode="External"/><Relationship Id="rId23" Type="http://schemas.openxmlformats.org/officeDocument/2006/relationships/hyperlink" Target="http://www.planalto.gov.br/ccivil_03/leis/L9527.htm" TargetMode="External"/><Relationship Id="rId28" Type="http://schemas.openxmlformats.org/officeDocument/2006/relationships/hyperlink" Target="http://www.planalto.gov.br/ccivil_03/leis/L8270.htm" TargetMode="External"/><Relationship Id="rId36" Type="http://schemas.openxmlformats.org/officeDocument/2006/relationships/hyperlink" Target="http://www.planalto.gov.br/ccivil_03/_Ato2007-2010/2008/Lei/L11784.htm" TargetMode="External"/><Relationship Id="rId49" Type="http://schemas.openxmlformats.org/officeDocument/2006/relationships/hyperlink" Target="http://www.planalto.gov.br/ccivil_03/_Ato2007-2010/2009/Lei/L11907.htm" TargetMode="External"/><Relationship Id="rId57" Type="http://schemas.openxmlformats.org/officeDocument/2006/relationships/hyperlink" Target="http://www.planalto.gov.br/ccivil_03/leis/Mensagem_Veto/anterior_98/Vep898-90.pdf" TargetMode="External"/><Relationship Id="rId10" Type="http://schemas.openxmlformats.org/officeDocument/2006/relationships/hyperlink" Target="http://www.planalto.gov.br/ccivil_03/leis/L9515.htm" TargetMode="External"/><Relationship Id="rId31" Type="http://schemas.openxmlformats.org/officeDocument/2006/relationships/hyperlink" Target="http://www.planalto.gov.br/ccivil_03/Constituicao/Emendas/Emc/emc19.htm" TargetMode="External"/><Relationship Id="rId44" Type="http://schemas.openxmlformats.org/officeDocument/2006/relationships/hyperlink" Target="http://www.planalto.gov.br/ccivil_03/_Ato2007-2010/2008/Mpv/441.htm" TargetMode="External"/><Relationship Id="rId52" Type="http://schemas.openxmlformats.org/officeDocument/2006/relationships/hyperlink" Target="http://www.planalto.gov.br/ccivil_03/leis/L9527.htm" TargetMode="External"/><Relationship Id="rId60" Type="http://schemas.openxmlformats.org/officeDocument/2006/relationships/hyperlink" Target="http://www.planalto.gov.br/ccivil_03/leis/l8112cons.htm"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planalto.gov.br/ccivil_03/leis/L9527.htm" TargetMode="External"/><Relationship Id="rId18" Type="http://schemas.openxmlformats.org/officeDocument/2006/relationships/hyperlink" Target="http://www.planalto.gov.br/ccivil_03/leis/L9527.htm" TargetMode="External"/><Relationship Id="rId39" Type="http://schemas.openxmlformats.org/officeDocument/2006/relationships/hyperlink" Target="http://www.planalto.gov.br/ccivil_03/leis/L9527.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fg.com.br/conteudos/artigos/direito-constitucional/o-que-se-entende-por-requisicao-administrativa-matheus-borges-russi" TargetMode="External"/><Relationship Id="rId2" Type="http://schemas.openxmlformats.org/officeDocument/2006/relationships/hyperlink" Target="https://www.concursosnobrasil.com.br/blogs/dicas/nocoes-de-direito-administrativo-para-concursos-de-universidades-publicas.html" TargetMode="External"/><Relationship Id="rId1" Type="http://schemas.openxmlformats.org/officeDocument/2006/relationships/hyperlink" Target="https://www.estrategiaconcursos.com.br/blog/administracao-direta-e-indiret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21</Pages>
  <Words>6679</Words>
  <Characters>36068</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Nagibe</dc:creator>
  <cp:lastModifiedBy>Nagibe</cp:lastModifiedBy>
  <cp:revision>1</cp:revision>
  <dcterms:created xsi:type="dcterms:W3CDTF">2020-01-21T01:55:00Z</dcterms:created>
  <dcterms:modified xsi:type="dcterms:W3CDTF">2020-01-21T04:26:00Z</dcterms:modified>
</cp:coreProperties>
</file>